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C9047" w14:textId="77777777" w:rsidR="0068440B" w:rsidRPr="009726AE" w:rsidRDefault="00610CCA" w:rsidP="00D05129">
      <w:pPr>
        <w:spacing w:line="280" w:lineRule="exact"/>
        <w:contextualSpacing/>
        <w:rPr>
          <w:b/>
          <w:u w:val="single"/>
        </w:rPr>
      </w:pPr>
      <w:r w:rsidRPr="009726AE">
        <w:rPr>
          <w:b/>
          <w:u w:val="single"/>
        </w:rPr>
        <w:t>Leihweise A</w:t>
      </w:r>
      <w:r w:rsidR="0068440B" w:rsidRPr="009726AE">
        <w:rPr>
          <w:b/>
          <w:u w:val="single"/>
        </w:rPr>
        <w:t>usgabe von digitalen Endgeräten</w:t>
      </w:r>
    </w:p>
    <w:p w14:paraId="1077CC96" w14:textId="77777777" w:rsidR="00BB0F73" w:rsidRPr="009726AE" w:rsidRDefault="00610CCA" w:rsidP="00D05129">
      <w:pPr>
        <w:spacing w:line="280" w:lineRule="exact"/>
        <w:contextualSpacing/>
        <w:rPr>
          <w:b/>
          <w:u w:val="single"/>
        </w:rPr>
      </w:pPr>
      <w:r w:rsidRPr="009726AE">
        <w:rPr>
          <w:b/>
          <w:u w:val="single"/>
        </w:rPr>
        <w:t xml:space="preserve">an </w:t>
      </w:r>
      <w:r w:rsidR="008B1D46" w:rsidRPr="009726AE">
        <w:rPr>
          <w:b/>
          <w:u w:val="single"/>
        </w:rPr>
        <w:t>Schülerinnen / Schüler an Nürnberger Schulen</w:t>
      </w:r>
    </w:p>
    <w:p w14:paraId="4013F9FB" w14:textId="465BD6EF" w:rsidR="009726AE" w:rsidRDefault="009726AE" w:rsidP="00C67326">
      <w:pPr>
        <w:spacing w:line="280" w:lineRule="exact"/>
        <w:contextualSpacing/>
      </w:pPr>
    </w:p>
    <w:p w14:paraId="65F0CC97" w14:textId="77777777" w:rsidR="009726AE" w:rsidRDefault="009726AE" w:rsidP="00C67326">
      <w:pPr>
        <w:spacing w:line="280" w:lineRule="exact"/>
        <w:contextualSpacing/>
      </w:pPr>
      <w:r>
        <w:t>Z</w:t>
      </w:r>
      <w:r w:rsidR="00610CCA">
        <w:t xml:space="preserve">wischen der Stadt Nürnberg, vertreten durch den Oberbürgermeister, </w:t>
      </w:r>
    </w:p>
    <w:p w14:paraId="44B9D09A" w14:textId="025A86C4" w:rsidR="00610CCA" w:rsidRDefault="00610CCA" w:rsidP="00C67326">
      <w:pPr>
        <w:spacing w:line="280" w:lineRule="exact"/>
        <w:contextualSpacing/>
      </w:pPr>
      <w:r>
        <w:t xml:space="preserve">dieser vertreten durch </w:t>
      </w:r>
    </w:p>
    <w:p w14:paraId="27846CED" w14:textId="77777777" w:rsidR="00610CCA" w:rsidRDefault="00610CCA" w:rsidP="00C67326">
      <w:pPr>
        <w:spacing w:line="280" w:lineRule="exact"/>
        <w:contextualSpacing/>
      </w:pPr>
    </w:p>
    <w:p w14:paraId="1E5396CB" w14:textId="3EB7E59B" w:rsidR="00610CCA" w:rsidRDefault="008B1D46" w:rsidP="00C67326">
      <w:pPr>
        <w:spacing w:line="280" w:lineRule="exact"/>
        <w:contextualSpacing/>
      </w:pPr>
      <w:r>
        <w:t>______________</w:t>
      </w:r>
      <w:r w:rsidR="009726AE">
        <w:t>_________</w:t>
      </w:r>
      <w:r w:rsidR="00960E28">
        <w:tab/>
      </w:r>
      <w:r w:rsidR="00960E28">
        <w:tab/>
      </w:r>
      <w:r w:rsidR="009726AE">
        <w:tab/>
      </w:r>
      <w:r w:rsidR="009726AE">
        <w:tab/>
      </w:r>
      <w:r w:rsidR="00960E28">
        <w:t>______________</w:t>
      </w:r>
      <w:r w:rsidR="009726AE">
        <w:t>______________</w:t>
      </w:r>
    </w:p>
    <w:p w14:paraId="07CCA34B" w14:textId="44D80C6C" w:rsidR="00610CCA" w:rsidRDefault="008B1D46" w:rsidP="00C67326">
      <w:pPr>
        <w:spacing w:line="280" w:lineRule="exact"/>
        <w:contextualSpacing/>
      </w:pPr>
      <w:r>
        <w:t>Schulleiterin/Schulleiter</w:t>
      </w:r>
      <w:r w:rsidR="00960E28">
        <w:tab/>
      </w:r>
      <w:r w:rsidR="009726AE">
        <w:tab/>
      </w:r>
      <w:r w:rsidR="009726AE">
        <w:tab/>
      </w:r>
      <w:r w:rsidR="009726AE">
        <w:tab/>
      </w:r>
      <w:r w:rsidR="00960E28">
        <w:t>Schule</w:t>
      </w:r>
    </w:p>
    <w:p w14:paraId="255259E2" w14:textId="78597B18" w:rsidR="009726AE" w:rsidRDefault="009726AE" w:rsidP="00C67326">
      <w:pPr>
        <w:spacing w:line="280" w:lineRule="exact"/>
        <w:contextualSpacing/>
      </w:pPr>
      <w:r>
        <w:t>(</w:t>
      </w:r>
      <w:r w:rsidR="0068440B">
        <w:t>Stadt</w:t>
      </w:r>
      <w:r>
        <w:t>)</w:t>
      </w:r>
    </w:p>
    <w:p w14:paraId="591579CD" w14:textId="77777777" w:rsidR="009726AE" w:rsidRDefault="009726AE" w:rsidP="00C67326">
      <w:pPr>
        <w:spacing w:line="280" w:lineRule="exact"/>
        <w:contextualSpacing/>
      </w:pPr>
    </w:p>
    <w:p w14:paraId="545D94C5" w14:textId="4AD14373" w:rsidR="00610CCA" w:rsidRDefault="00610CCA" w:rsidP="00C67326">
      <w:pPr>
        <w:spacing w:line="280" w:lineRule="exact"/>
        <w:contextualSpacing/>
      </w:pPr>
      <w:r>
        <w:t>und</w:t>
      </w:r>
    </w:p>
    <w:p w14:paraId="25213624" w14:textId="77777777" w:rsidR="00610CCA" w:rsidRDefault="00610CCA" w:rsidP="00C67326">
      <w:pPr>
        <w:spacing w:line="280" w:lineRule="exact"/>
        <w:contextualSpacing/>
      </w:pPr>
    </w:p>
    <w:p w14:paraId="0626BE20" w14:textId="77777777" w:rsidR="00610CCA" w:rsidRDefault="00610CCA" w:rsidP="00C67326">
      <w:pPr>
        <w:spacing w:line="280" w:lineRule="exact"/>
        <w:contextualSpacing/>
      </w:pPr>
      <w:r>
        <w:t>________________________</w:t>
      </w:r>
      <w:r w:rsidR="00B66765">
        <w:t>___________________________________________________</w:t>
      </w:r>
    </w:p>
    <w:p w14:paraId="17588A33" w14:textId="77777777" w:rsidR="00610CCA" w:rsidRDefault="00610CCA" w:rsidP="00C67326">
      <w:pPr>
        <w:spacing w:line="280" w:lineRule="exact"/>
        <w:contextualSpacing/>
      </w:pPr>
      <w:r>
        <w:t>Name, Vorname</w:t>
      </w:r>
      <w:r w:rsidR="00B66765">
        <w:t>, Anschrift</w:t>
      </w:r>
      <w:r w:rsidR="008B1D46">
        <w:t xml:space="preserve"> der Schülerin / des Schülers</w:t>
      </w:r>
    </w:p>
    <w:p w14:paraId="3ABA7F53" w14:textId="77777777" w:rsidR="008B1D46" w:rsidRDefault="008B1D46" w:rsidP="00C67326">
      <w:pPr>
        <w:spacing w:line="280" w:lineRule="exact"/>
        <w:contextualSpacing/>
      </w:pPr>
    </w:p>
    <w:p w14:paraId="1FB360DB" w14:textId="77777777" w:rsidR="008B1D46" w:rsidRDefault="008B1D46" w:rsidP="00C67326">
      <w:pPr>
        <w:spacing w:line="280" w:lineRule="exact"/>
        <w:contextualSpacing/>
      </w:pPr>
      <w:r>
        <w:t>gesetzlich vertreten durch</w:t>
      </w:r>
    </w:p>
    <w:p w14:paraId="6C51C489" w14:textId="77777777" w:rsidR="003B4664" w:rsidRDefault="003B4664" w:rsidP="00C67326">
      <w:pPr>
        <w:spacing w:line="280" w:lineRule="exact"/>
        <w:contextualSpacing/>
      </w:pPr>
    </w:p>
    <w:p w14:paraId="3F9772E5" w14:textId="0D7C1582" w:rsidR="008B1D46" w:rsidRPr="00D05129" w:rsidRDefault="008B1D46" w:rsidP="00C67326">
      <w:pPr>
        <w:spacing w:line="280" w:lineRule="exact"/>
        <w:contextualSpacing/>
      </w:pPr>
      <w:r w:rsidRPr="00D05129">
        <w:t>____________________________________________________________________________</w:t>
      </w:r>
    </w:p>
    <w:p w14:paraId="301FA404" w14:textId="069682AA" w:rsidR="008B1D46" w:rsidRDefault="008B1D46" w:rsidP="00C67326">
      <w:pPr>
        <w:spacing w:line="280" w:lineRule="exact"/>
        <w:contextualSpacing/>
      </w:pPr>
      <w:r>
        <w:t>Name, Vorname, Anschrift der / des Erziehungsberechtigten</w:t>
      </w:r>
    </w:p>
    <w:p w14:paraId="48E40BB6" w14:textId="5A9135BF" w:rsidR="00610CCA" w:rsidRDefault="009726AE" w:rsidP="00C67326">
      <w:pPr>
        <w:spacing w:line="280" w:lineRule="exact"/>
        <w:contextualSpacing/>
      </w:pPr>
      <w:r>
        <w:t>(</w:t>
      </w:r>
      <w:r w:rsidR="00610CCA">
        <w:t>Entleiherin</w:t>
      </w:r>
      <w:r>
        <w:t>/Entleiher)</w:t>
      </w:r>
    </w:p>
    <w:p w14:paraId="6FA23249" w14:textId="77777777" w:rsidR="00610CCA" w:rsidRDefault="00610CCA" w:rsidP="00C67326">
      <w:pPr>
        <w:spacing w:line="280" w:lineRule="exact"/>
        <w:contextualSpacing/>
      </w:pPr>
    </w:p>
    <w:p w14:paraId="3C700D4F" w14:textId="77777777" w:rsidR="00610CCA" w:rsidRDefault="00610CCA" w:rsidP="00C67326">
      <w:pPr>
        <w:spacing w:line="280" w:lineRule="exact"/>
        <w:contextualSpacing/>
      </w:pPr>
      <w:r>
        <w:t xml:space="preserve">wird folgender </w:t>
      </w:r>
      <w:r w:rsidRPr="00B66765">
        <w:rPr>
          <w:b/>
        </w:rPr>
        <w:t>Leihvertrag</w:t>
      </w:r>
      <w:r>
        <w:t xml:space="preserve"> geschlossen:</w:t>
      </w:r>
    </w:p>
    <w:p w14:paraId="31BB7408" w14:textId="77777777" w:rsidR="00610CCA" w:rsidRDefault="00610CCA" w:rsidP="00C67326">
      <w:pPr>
        <w:spacing w:line="280" w:lineRule="exact"/>
        <w:contextualSpacing/>
      </w:pPr>
    </w:p>
    <w:p w14:paraId="7F5F12B2" w14:textId="77777777" w:rsidR="00610CCA" w:rsidRDefault="00610CCA" w:rsidP="00C67326">
      <w:pPr>
        <w:spacing w:line="280" w:lineRule="exact"/>
        <w:contextualSpacing/>
        <w:rPr>
          <w:b/>
        </w:rPr>
      </w:pPr>
      <w:r w:rsidRPr="00610CCA">
        <w:rPr>
          <w:b/>
        </w:rPr>
        <w:t>§ 1</w:t>
      </w:r>
      <w:r w:rsidRPr="00610CCA">
        <w:rPr>
          <w:b/>
        </w:rPr>
        <w:tab/>
      </w:r>
      <w:r w:rsidR="00F97442">
        <w:rPr>
          <w:b/>
        </w:rPr>
        <w:t>Gegenstand des Vertrags</w:t>
      </w:r>
    </w:p>
    <w:p w14:paraId="7D5D34EA" w14:textId="77777777" w:rsidR="0068440B" w:rsidRPr="00610CCA" w:rsidRDefault="0068440B" w:rsidP="00C67326">
      <w:pPr>
        <w:spacing w:line="280" w:lineRule="exact"/>
        <w:contextualSpacing/>
        <w:rPr>
          <w:b/>
        </w:rPr>
      </w:pPr>
    </w:p>
    <w:p w14:paraId="7BC3F7C1" w14:textId="7B816FAB" w:rsidR="00610CCA" w:rsidRDefault="0068440B" w:rsidP="00C67326">
      <w:pPr>
        <w:pStyle w:val="Listenabsatz"/>
        <w:numPr>
          <w:ilvl w:val="0"/>
          <w:numId w:val="1"/>
        </w:numPr>
        <w:spacing w:line="280" w:lineRule="exact"/>
      </w:pPr>
      <w:r>
        <w:t xml:space="preserve">Die Stadt </w:t>
      </w:r>
      <w:r w:rsidR="00610CCA">
        <w:t xml:space="preserve">stellt </w:t>
      </w:r>
      <w:r>
        <w:t>der Entleiherin/</w:t>
      </w:r>
      <w:r w:rsidR="00610CCA">
        <w:t xml:space="preserve">dem Entleiher folgendes Objekt leihweise </w:t>
      </w:r>
      <w:r w:rsidR="00A26922">
        <w:t xml:space="preserve">unentgeltlich </w:t>
      </w:r>
      <w:r w:rsidR="00610CCA">
        <w:t>zur Verfügung:</w:t>
      </w:r>
    </w:p>
    <w:p w14:paraId="2804A5F8" w14:textId="77777777" w:rsidR="0068440B" w:rsidRDefault="0068440B" w:rsidP="00C67326">
      <w:pPr>
        <w:pStyle w:val="Listenabsatz"/>
        <w:spacing w:line="280" w:lineRule="exact"/>
        <w:ind w:left="360"/>
      </w:pPr>
    </w:p>
    <w:p w14:paraId="555FE280" w14:textId="1ADE0D98" w:rsidR="008B1D46" w:rsidRPr="00DD2348" w:rsidRDefault="008B1D46" w:rsidP="00C67326">
      <w:pPr>
        <w:spacing w:line="280" w:lineRule="exact"/>
        <w:ind w:left="357"/>
        <w:contextualSpacing/>
        <w:rPr>
          <w:b/>
        </w:rPr>
      </w:pPr>
      <w:r w:rsidRPr="00DD2348">
        <w:rPr>
          <w:b/>
        </w:rPr>
        <w:t xml:space="preserve">Apple iPad </w:t>
      </w:r>
    </w:p>
    <w:p w14:paraId="27A78E6D" w14:textId="77777777" w:rsidR="008B1D46" w:rsidRDefault="008B1D46" w:rsidP="00C67326">
      <w:pPr>
        <w:spacing w:line="280" w:lineRule="exact"/>
        <w:ind w:left="357"/>
        <w:contextualSpacing/>
      </w:pPr>
    </w:p>
    <w:p w14:paraId="620FAA63" w14:textId="77777777" w:rsidR="008B1D46" w:rsidRDefault="008B1D46" w:rsidP="00C67326">
      <w:pPr>
        <w:spacing w:line="280" w:lineRule="exact"/>
        <w:ind w:left="357"/>
        <w:contextualSpacing/>
      </w:pPr>
      <w:r>
        <w:t>Seriennummer: _______________________________________________________</w:t>
      </w:r>
    </w:p>
    <w:p w14:paraId="0E087A0D" w14:textId="77777777" w:rsidR="008B1D46" w:rsidRDefault="008B1D46" w:rsidP="00C67326">
      <w:pPr>
        <w:spacing w:line="280" w:lineRule="exact"/>
        <w:ind w:left="357"/>
        <w:contextualSpacing/>
      </w:pPr>
    </w:p>
    <w:p w14:paraId="763EEF47" w14:textId="086CD2F4" w:rsidR="008B1D46" w:rsidRDefault="008B1D46" w:rsidP="00C67326">
      <w:pPr>
        <w:spacing w:line="280" w:lineRule="exact"/>
        <w:ind w:left="357"/>
        <w:contextualSpacing/>
      </w:pPr>
      <w:r>
        <w:t xml:space="preserve">Zubehör (bitte ankreuzen): </w:t>
      </w:r>
      <w:r>
        <w:tab/>
      </w:r>
      <w:r w:rsidR="00F31D90">
        <w:fldChar w:fldCharType="begin">
          <w:ffData>
            <w:name w:val="Kontrollkästchen1"/>
            <w:enabled/>
            <w:calcOnExit w:val="0"/>
            <w:checkBox>
              <w:sizeAuto/>
              <w:default w:val="1"/>
            </w:checkBox>
          </w:ffData>
        </w:fldChar>
      </w:r>
      <w:bookmarkStart w:id="0" w:name="Kontrollkästchen1"/>
      <w:r w:rsidR="00F31D90">
        <w:instrText xml:space="preserve"> FORMCHECKBOX </w:instrText>
      </w:r>
      <w:r w:rsidR="00D05129">
        <w:fldChar w:fldCharType="separate"/>
      </w:r>
      <w:r w:rsidR="00F31D90">
        <w:fldChar w:fldCharType="end"/>
      </w:r>
      <w:bookmarkEnd w:id="0"/>
      <w:r>
        <w:tab/>
        <w:t>Displayschutzfolie (bereits aufgebracht)</w:t>
      </w:r>
      <w:r>
        <w:br/>
      </w:r>
      <w:r>
        <w:tab/>
      </w:r>
      <w:r>
        <w:tab/>
      </w:r>
      <w:r>
        <w:tab/>
      </w:r>
      <w:r w:rsidR="003B4664">
        <w:tab/>
      </w:r>
      <w:r>
        <w:tab/>
      </w:r>
      <w:r w:rsidR="009726AE">
        <w:fldChar w:fldCharType="begin">
          <w:ffData>
            <w:name w:val="Kontrollkästchen2"/>
            <w:enabled/>
            <w:calcOnExit w:val="0"/>
            <w:checkBox>
              <w:sizeAuto/>
              <w:default w:val="0"/>
            </w:checkBox>
          </w:ffData>
        </w:fldChar>
      </w:r>
      <w:bookmarkStart w:id="1" w:name="Kontrollkästchen2"/>
      <w:r w:rsidR="009726AE">
        <w:instrText xml:space="preserve"> FORMCHECKBOX </w:instrText>
      </w:r>
      <w:r w:rsidR="00D05129">
        <w:fldChar w:fldCharType="separate"/>
      </w:r>
      <w:r w:rsidR="009726AE">
        <w:fldChar w:fldCharType="end"/>
      </w:r>
      <w:bookmarkEnd w:id="1"/>
      <w:r>
        <w:tab/>
        <w:t>Schutzhülle</w:t>
      </w:r>
      <w:r>
        <w:br/>
      </w:r>
      <w:r>
        <w:tab/>
      </w:r>
      <w:r>
        <w:tab/>
      </w:r>
      <w:r>
        <w:tab/>
      </w:r>
      <w:r w:rsidR="003B4664">
        <w:tab/>
      </w:r>
      <w:r>
        <w:tab/>
      </w:r>
      <w:r>
        <w:fldChar w:fldCharType="begin">
          <w:ffData>
            <w:name w:val="Kontrollkästchen3"/>
            <w:enabled/>
            <w:calcOnExit w:val="0"/>
            <w:checkBox>
              <w:sizeAuto/>
              <w:default w:val="0"/>
            </w:checkBox>
          </w:ffData>
        </w:fldChar>
      </w:r>
      <w:bookmarkStart w:id="2" w:name="Kontrollkästchen3"/>
      <w:r>
        <w:instrText xml:space="preserve"> FORMCHECKBOX </w:instrText>
      </w:r>
      <w:r w:rsidR="00D05129">
        <w:fldChar w:fldCharType="separate"/>
      </w:r>
      <w:r>
        <w:fldChar w:fldCharType="end"/>
      </w:r>
      <w:bookmarkEnd w:id="2"/>
      <w:r>
        <w:tab/>
        <w:t>Schutzhülle mit Tastatur</w:t>
      </w:r>
      <w:r>
        <w:br/>
      </w:r>
      <w:r>
        <w:tab/>
      </w:r>
      <w:r>
        <w:tab/>
      </w:r>
      <w:r>
        <w:tab/>
      </w:r>
      <w:r w:rsidR="003B4664">
        <w:tab/>
      </w:r>
      <w:r>
        <w:tab/>
      </w:r>
      <w:r w:rsidR="009726AE">
        <w:fldChar w:fldCharType="begin">
          <w:ffData>
            <w:name w:val="Kontrollkästchen4"/>
            <w:enabled/>
            <w:calcOnExit w:val="0"/>
            <w:checkBox>
              <w:sizeAuto/>
              <w:default w:val="0"/>
            </w:checkBox>
          </w:ffData>
        </w:fldChar>
      </w:r>
      <w:bookmarkStart w:id="3" w:name="Kontrollkästchen4"/>
      <w:r w:rsidR="009726AE">
        <w:instrText xml:space="preserve"> FORMCHECKBOX </w:instrText>
      </w:r>
      <w:r w:rsidR="00D05129">
        <w:fldChar w:fldCharType="separate"/>
      </w:r>
      <w:r w:rsidR="009726AE">
        <w:fldChar w:fldCharType="end"/>
      </w:r>
      <w:bookmarkEnd w:id="3"/>
      <w:r>
        <w:tab/>
        <w:t>Apple Pencil</w:t>
      </w:r>
      <w:r>
        <w:br/>
      </w:r>
      <w:r>
        <w:tab/>
      </w:r>
      <w:r>
        <w:tab/>
      </w:r>
      <w:r>
        <w:tab/>
      </w:r>
      <w:r w:rsidR="003B4664">
        <w:tab/>
      </w:r>
      <w:r>
        <w:tab/>
      </w:r>
      <w:r w:rsidR="009726AE">
        <w:fldChar w:fldCharType="begin">
          <w:ffData>
            <w:name w:val="Kontrollkästchen5"/>
            <w:enabled/>
            <w:calcOnExit w:val="0"/>
            <w:checkBox>
              <w:sizeAuto/>
              <w:default w:val="0"/>
            </w:checkBox>
          </w:ffData>
        </w:fldChar>
      </w:r>
      <w:bookmarkStart w:id="4" w:name="Kontrollkästchen5"/>
      <w:r w:rsidR="009726AE">
        <w:instrText xml:space="preserve"> FORMCHECKBOX </w:instrText>
      </w:r>
      <w:r w:rsidR="00D05129">
        <w:fldChar w:fldCharType="separate"/>
      </w:r>
      <w:r w:rsidR="009726AE">
        <w:fldChar w:fldCharType="end"/>
      </w:r>
      <w:bookmarkEnd w:id="4"/>
      <w:r>
        <w:tab/>
        <w:t>Ladekabel und Adapter</w:t>
      </w:r>
    </w:p>
    <w:p w14:paraId="676E7D96" w14:textId="77777777" w:rsidR="00F97442" w:rsidRDefault="00F97442" w:rsidP="00C67326">
      <w:pPr>
        <w:spacing w:line="280" w:lineRule="exact"/>
        <w:contextualSpacing/>
      </w:pPr>
    </w:p>
    <w:p w14:paraId="14D4DB01" w14:textId="52ABA6E4" w:rsidR="00F97442" w:rsidRDefault="00F97442" w:rsidP="00C67326">
      <w:pPr>
        <w:pStyle w:val="Listenabsatz"/>
        <w:numPr>
          <w:ilvl w:val="0"/>
          <w:numId w:val="1"/>
        </w:numPr>
        <w:spacing w:line="280" w:lineRule="exact"/>
      </w:pPr>
      <w:r>
        <w:t>Zweck</w:t>
      </w:r>
      <w:r w:rsidR="009726AE">
        <w:t xml:space="preserve"> der Leihe ist, der Entleiherin/</w:t>
      </w:r>
      <w:r>
        <w:t xml:space="preserve">dem Entleiher die </w:t>
      </w:r>
      <w:r w:rsidR="003B4664">
        <w:t>für d</w:t>
      </w:r>
      <w:r w:rsidR="009726AE">
        <w:t xml:space="preserve">igitale unterrichtliche Zwecke </w:t>
      </w:r>
      <w:r>
        <w:t>erforderliche technische Ausstattung zur Verfügung zu stellen.</w:t>
      </w:r>
      <w:r w:rsidR="00011DD9">
        <w:t xml:space="preserve"> </w:t>
      </w:r>
    </w:p>
    <w:p w14:paraId="44E28456" w14:textId="77777777" w:rsidR="00F97442" w:rsidRDefault="00F97442" w:rsidP="00C67326">
      <w:pPr>
        <w:pStyle w:val="Listenabsatz"/>
        <w:spacing w:line="280" w:lineRule="exact"/>
        <w:ind w:left="360"/>
      </w:pPr>
    </w:p>
    <w:p w14:paraId="155A668F" w14:textId="3EC441A1" w:rsidR="00D40081" w:rsidRDefault="0068440B" w:rsidP="00C67326">
      <w:pPr>
        <w:pStyle w:val="Listenabsatz"/>
        <w:numPr>
          <w:ilvl w:val="0"/>
          <w:numId w:val="1"/>
        </w:numPr>
        <w:spacing w:line="280" w:lineRule="exact"/>
      </w:pPr>
      <w:r>
        <w:t>Die Stadt erklärt, dass d</w:t>
      </w:r>
      <w:r w:rsidR="00D40081">
        <w:t xml:space="preserve">as Leihobjekt </w:t>
      </w:r>
      <w:r>
        <w:t>nach ihrem Kenntnisstand mangel- und fehlerfrei ist.</w:t>
      </w:r>
    </w:p>
    <w:p w14:paraId="481D3A37" w14:textId="77777777" w:rsidR="00431858" w:rsidRDefault="00431858" w:rsidP="00C67326">
      <w:pPr>
        <w:spacing w:line="280" w:lineRule="exact"/>
        <w:contextualSpacing/>
      </w:pPr>
    </w:p>
    <w:p w14:paraId="244F27A6" w14:textId="77777777" w:rsidR="00F83B0C" w:rsidRPr="00F83B0C" w:rsidRDefault="00F83B0C" w:rsidP="00C67326">
      <w:pPr>
        <w:spacing w:line="280" w:lineRule="exact"/>
        <w:contextualSpacing/>
        <w:rPr>
          <w:b/>
        </w:rPr>
      </w:pPr>
      <w:r w:rsidRPr="00F83B0C">
        <w:rPr>
          <w:b/>
        </w:rPr>
        <w:t xml:space="preserve">§ </w:t>
      </w:r>
      <w:r w:rsidR="0068440B">
        <w:rPr>
          <w:b/>
        </w:rPr>
        <w:t>2</w:t>
      </w:r>
      <w:r w:rsidRPr="00F83B0C">
        <w:rPr>
          <w:b/>
        </w:rPr>
        <w:tab/>
        <w:t>Leihzeit</w:t>
      </w:r>
    </w:p>
    <w:p w14:paraId="0BB0D2B7" w14:textId="77777777" w:rsidR="00F83B0C" w:rsidRDefault="00F83B0C" w:rsidP="00C67326">
      <w:pPr>
        <w:spacing w:line="280" w:lineRule="exact"/>
        <w:contextualSpacing/>
      </w:pPr>
    </w:p>
    <w:p w14:paraId="057D4067" w14:textId="77777777" w:rsidR="007D7C0D" w:rsidRDefault="00F83B0C" w:rsidP="00C67326">
      <w:pPr>
        <w:spacing w:line="280" w:lineRule="exact"/>
        <w:contextualSpacing/>
      </w:pPr>
      <w:r>
        <w:lastRenderedPageBreak/>
        <w:t xml:space="preserve">Die Leihzeit beginnt mit der Ausgabe des Leihobjekts durch </w:t>
      </w:r>
      <w:r w:rsidR="00C67326">
        <w:t>die Schule</w:t>
      </w:r>
      <w:r>
        <w:t xml:space="preserve"> </w:t>
      </w:r>
      <w:r w:rsidR="00A26922">
        <w:t xml:space="preserve">am </w:t>
      </w:r>
      <w:r w:rsidR="00A26922">
        <w:rPr>
          <w:u w:val="single"/>
        </w:rPr>
        <w:fldChar w:fldCharType="begin">
          <w:ffData>
            <w:name w:val="Text1"/>
            <w:enabled/>
            <w:calcOnExit w:val="0"/>
            <w:textInput/>
          </w:ffData>
        </w:fldChar>
      </w:r>
      <w:bookmarkStart w:id="5" w:name="Text1"/>
      <w:r w:rsidR="00A26922">
        <w:rPr>
          <w:u w:val="single"/>
        </w:rPr>
        <w:instrText xml:space="preserve"> FORMTEXT </w:instrText>
      </w:r>
      <w:r w:rsidR="00A26922">
        <w:rPr>
          <w:u w:val="single"/>
        </w:rPr>
      </w:r>
      <w:r w:rsidR="00A26922">
        <w:rPr>
          <w:u w:val="single"/>
        </w:rPr>
        <w:fldChar w:fldCharType="separate"/>
      </w:r>
      <w:r w:rsidR="00A26922">
        <w:rPr>
          <w:noProof/>
          <w:u w:val="single"/>
        </w:rPr>
        <w:t> </w:t>
      </w:r>
      <w:r w:rsidR="00A26922">
        <w:rPr>
          <w:noProof/>
          <w:u w:val="single"/>
        </w:rPr>
        <w:t> </w:t>
      </w:r>
      <w:r w:rsidR="00A26922">
        <w:rPr>
          <w:noProof/>
          <w:u w:val="single"/>
        </w:rPr>
        <w:t> </w:t>
      </w:r>
      <w:r w:rsidR="00A26922">
        <w:rPr>
          <w:noProof/>
          <w:u w:val="single"/>
        </w:rPr>
        <w:t> </w:t>
      </w:r>
      <w:r w:rsidR="00A26922">
        <w:rPr>
          <w:noProof/>
          <w:u w:val="single"/>
        </w:rPr>
        <w:t> </w:t>
      </w:r>
      <w:r w:rsidR="00A26922">
        <w:rPr>
          <w:u w:val="single"/>
        </w:rPr>
        <w:fldChar w:fldCharType="end"/>
      </w:r>
      <w:bookmarkEnd w:id="5"/>
      <w:r w:rsidR="007D7C0D">
        <w:rPr>
          <w:u w:val="single"/>
        </w:rPr>
        <w:fldChar w:fldCharType="begin">
          <w:ffData>
            <w:name w:val="Text1"/>
            <w:enabled/>
            <w:calcOnExit w:val="0"/>
            <w:textInput/>
          </w:ffData>
        </w:fldChar>
      </w:r>
      <w:r w:rsidR="007D7C0D">
        <w:rPr>
          <w:u w:val="single"/>
        </w:rPr>
        <w:instrText xml:space="preserve"> FORMTEXT </w:instrText>
      </w:r>
      <w:r w:rsidR="007D7C0D">
        <w:rPr>
          <w:u w:val="single"/>
        </w:rPr>
      </w:r>
      <w:r w:rsidR="007D7C0D">
        <w:rPr>
          <w:u w:val="single"/>
        </w:rPr>
        <w:fldChar w:fldCharType="separate"/>
      </w:r>
      <w:r w:rsidR="007D7C0D">
        <w:rPr>
          <w:noProof/>
          <w:u w:val="single"/>
        </w:rPr>
        <w:t> </w:t>
      </w:r>
      <w:r w:rsidR="007D7C0D">
        <w:rPr>
          <w:noProof/>
          <w:u w:val="single"/>
        </w:rPr>
        <w:t> </w:t>
      </w:r>
      <w:r w:rsidR="007D7C0D">
        <w:rPr>
          <w:noProof/>
          <w:u w:val="single"/>
        </w:rPr>
        <w:t> </w:t>
      </w:r>
      <w:r w:rsidR="007D7C0D">
        <w:rPr>
          <w:noProof/>
          <w:u w:val="single"/>
        </w:rPr>
        <w:t> </w:t>
      </w:r>
      <w:r w:rsidR="007D7C0D">
        <w:rPr>
          <w:noProof/>
          <w:u w:val="single"/>
        </w:rPr>
        <w:t> </w:t>
      </w:r>
      <w:r w:rsidR="007D7C0D">
        <w:rPr>
          <w:u w:val="single"/>
        </w:rPr>
        <w:fldChar w:fldCharType="end"/>
      </w:r>
      <w:r w:rsidR="007D7C0D" w:rsidRPr="007D7C0D">
        <w:t xml:space="preserve"> </w:t>
      </w:r>
    </w:p>
    <w:p w14:paraId="30F8DF04" w14:textId="50025B81" w:rsidR="009726AE" w:rsidRDefault="007D7C0D" w:rsidP="00C67326">
      <w:pPr>
        <w:spacing w:line="280" w:lineRule="exact"/>
        <w:contextualSpacing/>
      </w:pPr>
      <w:r w:rsidRPr="007D7C0D">
        <w:t xml:space="preserve">und endet am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00A26922">
        <w:t>.</w:t>
      </w:r>
    </w:p>
    <w:p w14:paraId="40206B51" w14:textId="5657D5E8" w:rsidR="00A26922" w:rsidRDefault="007D7C0D" w:rsidP="00C67326">
      <w:pPr>
        <w:spacing w:line="280" w:lineRule="exact"/>
        <w:contextualSpacing/>
      </w:pPr>
      <w:r>
        <w:t>Für e</w:t>
      </w:r>
      <w:r w:rsidR="00A26922">
        <w:t>ine Verlängerung der Leihzeit wird ein neuer Leihvertrag geschlossen.</w:t>
      </w:r>
    </w:p>
    <w:p w14:paraId="320B3ED7" w14:textId="06C254AE" w:rsidR="009726AE" w:rsidRDefault="00C67326" w:rsidP="00C67326">
      <w:pPr>
        <w:spacing w:line="280" w:lineRule="exact"/>
        <w:contextualSpacing/>
      </w:pPr>
      <w:r>
        <w:t>Die Leihe endet darüber hinaus beim Austritt der Schülerin/des Schülers aus der Schule</w:t>
      </w:r>
      <w:r w:rsidR="00011DD9">
        <w:t xml:space="preserve"> mit dem letzten Schultag</w:t>
      </w:r>
      <w:r w:rsidR="00A26922">
        <w:t>, auch wenn dieser vor dem vereinbarten Rückgabetermin liegt</w:t>
      </w:r>
      <w:r w:rsidR="00011DD9">
        <w:t>.</w:t>
      </w:r>
    </w:p>
    <w:p w14:paraId="4C40E08E" w14:textId="6A8BC784" w:rsidR="00A7639F" w:rsidRDefault="00A7639F" w:rsidP="00C67326">
      <w:pPr>
        <w:spacing w:line="280" w:lineRule="exact"/>
        <w:contextualSpacing/>
      </w:pPr>
      <w:r>
        <w:t>Die Schule ist bei Missbrauch oder langfristiger Abwesenh</w:t>
      </w:r>
      <w:r w:rsidR="00A26922">
        <w:t xml:space="preserve">eit des Schülers/der Schülerin </w:t>
      </w:r>
      <w:r>
        <w:t>berechtigt, den Leihvertrag zu kündigen und die Rückgabe des Leihobjekts zu verlangen.</w:t>
      </w:r>
    </w:p>
    <w:p w14:paraId="54D606D2" w14:textId="77777777" w:rsidR="00BF38A4" w:rsidRDefault="00BF38A4" w:rsidP="00C67326">
      <w:pPr>
        <w:spacing w:line="280" w:lineRule="exact"/>
        <w:contextualSpacing/>
      </w:pPr>
    </w:p>
    <w:p w14:paraId="31D08B72" w14:textId="77777777" w:rsidR="00771534" w:rsidRDefault="00771534" w:rsidP="00C67326">
      <w:pPr>
        <w:spacing w:line="280" w:lineRule="exact"/>
        <w:contextualSpacing/>
      </w:pPr>
    </w:p>
    <w:p w14:paraId="28825022" w14:textId="77777777" w:rsidR="00771534" w:rsidRDefault="00771534" w:rsidP="00C67326">
      <w:pPr>
        <w:spacing w:line="280" w:lineRule="exact"/>
        <w:contextualSpacing/>
        <w:rPr>
          <w:b/>
        </w:rPr>
      </w:pPr>
      <w:r w:rsidRPr="009829A0">
        <w:rPr>
          <w:b/>
        </w:rPr>
        <w:t xml:space="preserve">§ </w:t>
      </w:r>
      <w:r w:rsidR="00F97442">
        <w:rPr>
          <w:b/>
        </w:rPr>
        <w:t>3</w:t>
      </w:r>
      <w:r w:rsidRPr="009829A0">
        <w:rPr>
          <w:b/>
        </w:rPr>
        <w:tab/>
      </w:r>
      <w:r w:rsidR="00B66765">
        <w:rPr>
          <w:b/>
        </w:rPr>
        <w:t>Pflichten der Entleiherin / des Entleihers</w:t>
      </w:r>
    </w:p>
    <w:p w14:paraId="2A48F947" w14:textId="77777777" w:rsidR="00B66765" w:rsidRPr="009829A0" w:rsidRDefault="00B66765" w:rsidP="00C67326">
      <w:pPr>
        <w:spacing w:line="280" w:lineRule="exact"/>
        <w:contextualSpacing/>
        <w:rPr>
          <w:b/>
        </w:rPr>
      </w:pPr>
    </w:p>
    <w:p w14:paraId="4C8FD2DD" w14:textId="04FB3866" w:rsidR="00771534" w:rsidRDefault="00C67326" w:rsidP="00C67326">
      <w:pPr>
        <w:pStyle w:val="Listenabsatz"/>
        <w:numPr>
          <w:ilvl w:val="0"/>
          <w:numId w:val="6"/>
        </w:numPr>
        <w:spacing w:line="280" w:lineRule="exact"/>
      </w:pPr>
      <w:r>
        <w:t>Die Entleiherin/D</w:t>
      </w:r>
      <w:r w:rsidR="00B66765">
        <w:t>er Entleiher ist verpflichtet, mit dem Lei</w:t>
      </w:r>
      <w:r>
        <w:t>hobjekt schonend umzugehen. Sie/</w:t>
      </w:r>
      <w:r w:rsidR="00B66765">
        <w:t xml:space="preserve">Er haftet für schuldhaft verursachte Beschädigungen. </w:t>
      </w:r>
      <w:r w:rsidR="009829A0">
        <w:t>Dies gilt auch für Verlust inklusive Diebstahl</w:t>
      </w:r>
      <w:r w:rsidR="003B4664">
        <w:t xml:space="preserve"> </w:t>
      </w:r>
      <w:r w:rsidR="003B4664" w:rsidRPr="009A3DE0">
        <w:t>(bei ungenügender Sicherung)</w:t>
      </w:r>
      <w:r w:rsidR="009829A0" w:rsidRPr="009A3DE0">
        <w:t xml:space="preserve">. </w:t>
      </w:r>
      <w:r w:rsidR="00B66765">
        <w:t>Solche Fälle sind der Stadt unverzüglich in Textform mitzuteilen.</w:t>
      </w:r>
    </w:p>
    <w:p w14:paraId="4499395C" w14:textId="77777777" w:rsidR="00F97442" w:rsidRDefault="00F97442" w:rsidP="00C67326">
      <w:pPr>
        <w:pStyle w:val="Listenabsatz"/>
        <w:spacing w:line="280" w:lineRule="exact"/>
        <w:ind w:left="360"/>
      </w:pPr>
    </w:p>
    <w:p w14:paraId="453A466E" w14:textId="23E68289" w:rsidR="00F97442" w:rsidRDefault="00C67326" w:rsidP="00C67326">
      <w:pPr>
        <w:pStyle w:val="Listenabsatz"/>
        <w:numPr>
          <w:ilvl w:val="0"/>
          <w:numId w:val="6"/>
        </w:numPr>
        <w:spacing w:line="280" w:lineRule="exact"/>
      </w:pPr>
      <w:r>
        <w:t>Die Entleiherin/</w:t>
      </w:r>
      <w:r w:rsidR="00F97442">
        <w:t>Der Entleiher darf das Leihobjekt ausschließlich</w:t>
      </w:r>
      <w:r w:rsidR="00960E28">
        <w:t xml:space="preserve"> zu schulischen Zwecken</w:t>
      </w:r>
      <w:r w:rsidR="00F97442">
        <w:t xml:space="preserve"> im Rahmen des </w:t>
      </w:r>
      <w:r w:rsidR="003B4664">
        <w:t>digitalen U</w:t>
      </w:r>
      <w:r w:rsidR="00960E28">
        <w:t xml:space="preserve">nterrichts </w:t>
      </w:r>
      <w:r>
        <w:t xml:space="preserve">bzw. der Vor- und Nachbereitung </w:t>
      </w:r>
      <w:r w:rsidR="00F97442">
        <w:t>nutzen.</w:t>
      </w:r>
      <w:r>
        <w:t xml:space="preserve"> Die Mitnahme des Leihobjektes von der Schule nach Ha</w:t>
      </w:r>
      <w:r w:rsidR="00011DD9">
        <w:t>use ist, auch über</w:t>
      </w:r>
      <w:r>
        <w:t xml:space="preserve"> Ferienzeiten (im Rahmen der o.g. Leihzeit), gestattet.</w:t>
      </w:r>
    </w:p>
    <w:p w14:paraId="67ACB2CA" w14:textId="77777777" w:rsidR="00F97442" w:rsidRDefault="00F97442" w:rsidP="00C67326">
      <w:pPr>
        <w:pStyle w:val="Listenabsatz"/>
        <w:spacing w:line="280" w:lineRule="exact"/>
        <w:ind w:left="360"/>
      </w:pPr>
    </w:p>
    <w:p w14:paraId="7FAEC2DF" w14:textId="79EC45C7" w:rsidR="007D7C0D" w:rsidRDefault="00F97442" w:rsidP="007D7C0D">
      <w:pPr>
        <w:pStyle w:val="Listenabsatz"/>
        <w:numPr>
          <w:ilvl w:val="0"/>
          <w:numId w:val="6"/>
        </w:numPr>
        <w:spacing w:line="280" w:lineRule="exact"/>
      </w:pPr>
      <w:r>
        <w:lastRenderedPageBreak/>
        <w:t>An dem Leihgerät dürfen keine technischen Veränderungen vorgenommen werden.</w:t>
      </w:r>
      <w:r w:rsidR="00A26922">
        <w:t xml:space="preserve"> Insbesondere ist jeglicher Versuch eines Eingriffs in das Gerät und das Mobile Device Management unzulässig und zieht eine sofortige Beendigung der Leihe nach sich.</w:t>
      </w:r>
      <w:r w:rsidR="007D7C0D">
        <w:t xml:space="preserve"> </w:t>
      </w:r>
      <w:r w:rsidR="007D7C0D">
        <w:t>Die Entleiherin/Der Entleiher darf keine Reparaturen am Leihobjekt vornehmen, weder selbständig noch durch beauftragte Drittanbieter (z.B. bei Displayschäd</w:t>
      </w:r>
      <w:r w:rsidR="007D7C0D">
        <w:t>en, Wasserschäden</w:t>
      </w:r>
      <w:r w:rsidR="007D7C0D">
        <w:t>).</w:t>
      </w:r>
    </w:p>
    <w:p w14:paraId="178BBCA7" w14:textId="77777777" w:rsidR="00F97442" w:rsidRDefault="00F97442" w:rsidP="00C67326">
      <w:pPr>
        <w:spacing w:line="280" w:lineRule="exact"/>
        <w:contextualSpacing/>
      </w:pPr>
    </w:p>
    <w:p w14:paraId="66D11893" w14:textId="5331AC78" w:rsidR="00F97442" w:rsidRDefault="00C67326" w:rsidP="00C67326">
      <w:pPr>
        <w:pStyle w:val="Listenabsatz"/>
        <w:numPr>
          <w:ilvl w:val="0"/>
          <w:numId w:val="6"/>
        </w:numPr>
        <w:spacing w:line="280" w:lineRule="exact"/>
      </w:pPr>
      <w:r>
        <w:t>Die Entleiherin/</w:t>
      </w:r>
      <w:r w:rsidR="00F97442">
        <w:t>Der Entleiher ist nicht berechtigt, das Leihobjekt an Dritte zu verleihen, zu vermieten oder zu verkaufen.</w:t>
      </w:r>
    </w:p>
    <w:p w14:paraId="33B24692" w14:textId="77777777" w:rsidR="00D05129" w:rsidRDefault="00D05129" w:rsidP="00D05129">
      <w:pPr>
        <w:pStyle w:val="Listenabsatz"/>
        <w:spacing w:line="280" w:lineRule="exact"/>
        <w:ind w:left="360"/>
      </w:pPr>
    </w:p>
    <w:p w14:paraId="241D2F65" w14:textId="3B242E70" w:rsidR="00D05129" w:rsidRDefault="00D05129" w:rsidP="00D05129">
      <w:pPr>
        <w:pStyle w:val="Listenabsatz"/>
        <w:numPr>
          <w:ilvl w:val="0"/>
          <w:numId w:val="6"/>
        </w:numPr>
        <w:spacing w:line="280" w:lineRule="exact"/>
      </w:pPr>
      <w:r>
        <w:t>Die Entleiherin/Der E</w:t>
      </w:r>
      <w:r>
        <w:t xml:space="preserve">ntleiher ist verpflichtet, die gängigen </w:t>
      </w:r>
      <w:r>
        <w:t xml:space="preserve">datenschutzrechtlichen Bestimmungen einzuhalten und sicherzustellen, dass personenbezogene Daten geschützt sind. Dies umfasst die Pflicht, das Gerät vor unbefugtem Zugriff zu sichern und im Falle von Verlust oder Diebstahl unverzüglich die Stadt in Textform zu informieren. </w:t>
      </w:r>
    </w:p>
    <w:p w14:paraId="049724A7" w14:textId="77777777" w:rsidR="00D05129" w:rsidRDefault="00D05129" w:rsidP="00D05129">
      <w:pPr>
        <w:pStyle w:val="Listenabsatz"/>
        <w:spacing w:line="280" w:lineRule="exact"/>
        <w:ind w:left="360"/>
      </w:pPr>
    </w:p>
    <w:p w14:paraId="2A5C78BC" w14:textId="51863146" w:rsidR="00D05129" w:rsidRDefault="00D05129" w:rsidP="00D05129">
      <w:pPr>
        <w:pStyle w:val="Listenabsatz"/>
        <w:numPr>
          <w:ilvl w:val="0"/>
          <w:numId w:val="6"/>
        </w:numPr>
        <w:spacing w:line="280" w:lineRule="exact"/>
      </w:pPr>
      <w:r>
        <w:t xml:space="preserve">Die Entleiherin/Der Entleiher ist verpflichtet, grundlegende IT-Sicherheitsmaßnahmen einzuhalten. Dies beinhaltet unter anderem die Nutzung sicherer Passwörter, regelmäßige Updates der Software und das Vermeiden von unsicheren Netzwerken. Bei Verdacht auf Sicherheitsvorfälle ist die Stadt unverzüglich in Textform zu informieren. </w:t>
      </w:r>
    </w:p>
    <w:p w14:paraId="7EA8AB4C" w14:textId="77777777" w:rsidR="009829A0" w:rsidRDefault="009829A0" w:rsidP="00C67326">
      <w:pPr>
        <w:spacing w:line="280" w:lineRule="exact"/>
        <w:contextualSpacing/>
      </w:pPr>
    </w:p>
    <w:p w14:paraId="27C07208" w14:textId="3D855B21" w:rsidR="00B66765" w:rsidRDefault="00C67326" w:rsidP="00C67326">
      <w:pPr>
        <w:pStyle w:val="Listenabsatz"/>
        <w:numPr>
          <w:ilvl w:val="0"/>
          <w:numId w:val="6"/>
        </w:numPr>
        <w:spacing w:line="280" w:lineRule="exact"/>
      </w:pPr>
      <w:r>
        <w:t>Die Entleiherin/</w:t>
      </w:r>
      <w:r w:rsidR="00B66765">
        <w:t>Der Entleiher</w:t>
      </w:r>
      <w:r>
        <w:t xml:space="preserve"> ist für die Löschung aller sie/</w:t>
      </w:r>
      <w:r w:rsidR="00B66765">
        <w:t>ihn betreffenden personenbezogenen Daten auf dem Gerät vor Rückgabe selbst verantwortlich. Dies beinhaltet auch die Abmeldung von allen nutzerbezogenen Anwendungen.</w:t>
      </w:r>
    </w:p>
    <w:p w14:paraId="1CE35448" w14:textId="77777777" w:rsidR="00F97442" w:rsidRDefault="00F97442" w:rsidP="00C67326">
      <w:pPr>
        <w:pStyle w:val="Listenabsatz"/>
        <w:spacing w:line="280" w:lineRule="exact"/>
        <w:ind w:left="360"/>
      </w:pPr>
    </w:p>
    <w:p w14:paraId="58250A8C" w14:textId="074CA0BC" w:rsidR="00F97442" w:rsidRDefault="00C67326" w:rsidP="00C67326">
      <w:pPr>
        <w:pStyle w:val="Listenabsatz"/>
        <w:numPr>
          <w:ilvl w:val="0"/>
          <w:numId w:val="6"/>
        </w:numPr>
        <w:spacing w:line="280" w:lineRule="exact"/>
      </w:pPr>
      <w:r>
        <w:t>Die Entleiherin/</w:t>
      </w:r>
      <w:r w:rsidR="00F97442">
        <w:t xml:space="preserve">Der Entleiher hat das Leihobjekt samt Zubehör mit Ende der Leihzeit zurückzugeben. Erfolgt trotz schriftlicher Aufforderung durch die Stadt keine </w:t>
      </w:r>
      <w:r>
        <w:t>fristgerechte Rückgabe, ist sie/</w:t>
      </w:r>
      <w:r w:rsidR="00F97442">
        <w:t>er zum Schadenersatz verpflichtet.</w:t>
      </w:r>
    </w:p>
    <w:p w14:paraId="6A39EFCA" w14:textId="77777777" w:rsidR="00D05129" w:rsidRDefault="00D05129" w:rsidP="00D05129">
      <w:pPr>
        <w:pStyle w:val="Listenabsatz"/>
        <w:spacing w:line="280" w:lineRule="exact"/>
        <w:ind w:left="360"/>
      </w:pPr>
    </w:p>
    <w:p w14:paraId="799E990A" w14:textId="133FB4C3" w:rsidR="00A26922" w:rsidRDefault="00A26922" w:rsidP="00C67326">
      <w:pPr>
        <w:pStyle w:val="Listenabsatz"/>
        <w:numPr>
          <w:ilvl w:val="0"/>
          <w:numId w:val="6"/>
        </w:numPr>
        <w:spacing w:line="280" w:lineRule="exact"/>
      </w:pPr>
      <w:r>
        <w:t>Die Höhe etwaiger Schadenersatzforderungen bei schuldhaft verursachten Beschädigungen oder unterlassener Rückgabe richtet sich nach den Kosten für die Reparatur des verursachten Schadens oder für die Beschaffung eines Ersatzgeräts.</w:t>
      </w:r>
    </w:p>
    <w:p w14:paraId="20128623" w14:textId="77777777" w:rsidR="00B66765" w:rsidRDefault="00B66765" w:rsidP="00C67326">
      <w:pPr>
        <w:spacing w:line="280" w:lineRule="exact"/>
        <w:contextualSpacing/>
      </w:pPr>
    </w:p>
    <w:p w14:paraId="01B0A810" w14:textId="77777777" w:rsidR="009829A0" w:rsidRDefault="009829A0" w:rsidP="00C67326">
      <w:pPr>
        <w:spacing w:line="280" w:lineRule="exact"/>
        <w:contextualSpacing/>
      </w:pPr>
    </w:p>
    <w:p w14:paraId="147E0AF3" w14:textId="77777777" w:rsidR="00D05129" w:rsidRDefault="00D05129" w:rsidP="00C67326">
      <w:pPr>
        <w:spacing w:line="280" w:lineRule="exact"/>
        <w:contextualSpacing/>
        <w:rPr>
          <w:b/>
        </w:rPr>
      </w:pPr>
      <w:r>
        <w:rPr>
          <w:b/>
        </w:rPr>
        <w:br w:type="page"/>
      </w:r>
    </w:p>
    <w:p w14:paraId="712C1BE4" w14:textId="0A2DA776" w:rsidR="00A62C1A" w:rsidRPr="00006FF0" w:rsidRDefault="00A62C1A" w:rsidP="00C67326">
      <w:pPr>
        <w:spacing w:line="280" w:lineRule="exact"/>
        <w:contextualSpacing/>
        <w:rPr>
          <w:b/>
        </w:rPr>
      </w:pPr>
      <w:bookmarkStart w:id="6" w:name="_GoBack"/>
      <w:bookmarkEnd w:id="6"/>
      <w:r w:rsidRPr="00006FF0">
        <w:rPr>
          <w:b/>
        </w:rPr>
        <w:t xml:space="preserve">§ </w:t>
      </w:r>
      <w:r w:rsidR="00006FF0" w:rsidRPr="00006FF0">
        <w:rPr>
          <w:b/>
        </w:rPr>
        <w:t>4</w:t>
      </w:r>
      <w:r w:rsidRPr="00006FF0">
        <w:rPr>
          <w:b/>
        </w:rPr>
        <w:t xml:space="preserve"> </w:t>
      </w:r>
      <w:r w:rsidR="00006FF0" w:rsidRPr="00006FF0">
        <w:rPr>
          <w:b/>
        </w:rPr>
        <w:tab/>
      </w:r>
      <w:r w:rsidR="00392DF1">
        <w:rPr>
          <w:b/>
        </w:rPr>
        <w:t>Schlussbestimmungen</w:t>
      </w:r>
    </w:p>
    <w:p w14:paraId="4436EEDE" w14:textId="77777777" w:rsidR="00A62C1A" w:rsidRDefault="00A62C1A" w:rsidP="00C67326">
      <w:pPr>
        <w:spacing w:line="280" w:lineRule="exact"/>
        <w:contextualSpacing/>
      </w:pPr>
    </w:p>
    <w:p w14:paraId="0A76A0EE" w14:textId="77777777" w:rsidR="00A62C1A" w:rsidRDefault="00A62C1A" w:rsidP="00C67326">
      <w:pPr>
        <w:pStyle w:val="Listenabsatz"/>
        <w:numPr>
          <w:ilvl w:val="1"/>
          <w:numId w:val="9"/>
        </w:numPr>
        <w:spacing w:line="280" w:lineRule="exact"/>
        <w:ind w:left="360"/>
      </w:pPr>
      <w:r>
        <w:t xml:space="preserve">Mündliche Nebenabreden </w:t>
      </w:r>
      <w:r w:rsidR="00006FF0">
        <w:t>bestehen nicht</w:t>
      </w:r>
      <w:r>
        <w:t>.</w:t>
      </w:r>
    </w:p>
    <w:p w14:paraId="04087B9E" w14:textId="77777777" w:rsidR="00A62C1A" w:rsidRDefault="00A62C1A" w:rsidP="00C67326">
      <w:pPr>
        <w:spacing w:line="280" w:lineRule="exact"/>
        <w:contextualSpacing/>
      </w:pPr>
    </w:p>
    <w:p w14:paraId="547B15DE" w14:textId="77777777" w:rsidR="00A62C1A" w:rsidRDefault="00A62C1A" w:rsidP="00C67326">
      <w:pPr>
        <w:pStyle w:val="Listenabsatz"/>
        <w:numPr>
          <w:ilvl w:val="1"/>
          <w:numId w:val="9"/>
        </w:numPr>
        <w:spacing w:line="280" w:lineRule="exact"/>
        <w:ind w:left="360"/>
      </w:pPr>
      <w:r>
        <w:lastRenderedPageBreak/>
        <w:t>Änderungen und Ergänzungen dieses Vertrages bedürfen der Schriftform.</w:t>
      </w:r>
      <w:r w:rsidR="00006FF0">
        <w:t xml:space="preserve"> Dies gilt auch für diese Schriftformklausel.</w:t>
      </w:r>
    </w:p>
    <w:p w14:paraId="1102CBB4" w14:textId="77777777" w:rsidR="00A62C1A" w:rsidRDefault="00A62C1A" w:rsidP="00C67326">
      <w:pPr>
        <w:spacing w:line="280" w:lineRule="exact"/>
        <w:contextualSpacing/>
      </w:pPr>
    </w:p>
    <w:p w14:paraId="334D7B01" w14:textId="3425B01B" w:rsidR="00A62C1A" w:rsidRDefault="00A62C1A" w:rsidP="00C67326">
      <w:pPr>
        <w:pStyle w:val="Listenabsatz"/>
        <w:numPr>
          <w:ilvl w:val="1"/>
          <w:numId w:val="9"/>
        </w:numPr>
        <w:spacing w:line="280" w:lineRule="exact"/>
        <w:ind w:left="360"/>
      </w:pPr>
      <w:r>
        <w:t>Sollte eine der Bestimmungen dieses Vertrages ganz oder teilweise rechtsunwirksam sein oder werden, soll der Bestand der übrigen Bestimmungen hierdurch nicht berührt werden. Die Parteien verpflichten sich vielmehr, an einer Vereinbarung mitzuwirken, die in wirtschaftli</w:t>
      </w:r>
      <w:r w:rsidR="00006FF0">
        <w:t>cher Hinsicht dem ursprünglich</w:t>
      </w:r>
      <w:r>
        <w:t xml:space="preserve"> </w:t>
      </w:r>
      <w:r w:rsidR="00006FF0">
        <w:t xml:space="preserve">Vereinbarten </w:t>
      </w:r>
      <w:r>
        <w:t>soweit wie möglich entspricht.</w:t>
      </w:r>
    </w:p>
    <w:p w14:paraId="3E749B32" w14:textId="77777777" w:rsidR="00A62C1A" w:rsidRDefault="00A62C1A" w:rsidP="00C67326">
      <w:pPr>
        <w:spacing w:line="280" w:lineRule="exact"/>
        <w:contextualSpacing/>
      </w:pPr>
    </w:p>
    <w:p w14:paraId="1A72B218" w14:textId="77777777" w:rsidR="00006FF0" w:rsidRDefault="00006FF0" w:rsidP="00C67326">
      <w:pPr>
        <w:spacing w:line="280" w:lineRule="exact"/>
        <w:contextualSpacing/>
      </w:pPr>
    </w:p>
    <w:p w14:paraId="3D270FE5" w14:textId="77777777" w:rsidR="00A62C1A" w:rsidRDefault="00A62C1A" w:rsidP="00C67326">
      <w:pPr>
        <w:spacing w:line="280" w:lineRule="exact"/>
        <w:contextualSpacing/>
      </w:pPr>
      <w:r>
        <w:t>Nürnberg, den __________________</w:t>
      </w:r>
      <w:r>
        <w:tab/>
      </w:r>
    </w:p>
    <w:p w14:paraId="1E99A17B" w14:textId="1EC08DBC" w:rsidR="00A62C1A" w:rsidRDefault="00A62C1A" w:rsidP="00C67326">
      <w:pPr>
        <w:spacing w:line="280" w:lineRule="exact"/>
        <w:contextualSpacing/>
      </w:pPr>
    </w:p>
    <w:p w14:paraId="5C0A2030" w14:textId="32DD7BCF" w:rsidR="003B4664" w:rsidRDefault="003B4664" w:rsidP="00C67326">
      <w:pPr>
        <w:spacing w:line="280" w:lineRule="exact"/>
        <w:contextualSpacing/>
      </w:pPr>
    </w:p>
    <w:p w14:paraId="75E373E3" w14:textId="77777777" w:rsidR="003B4664" w:rsidRDefault="003B4664" w:rsidP="00C67326">
      <w:pPr>
        <w:spacing w:line="280" w:lineRule="exact"/>
        <w:contextualSpacing/>
      </w:pPr>
    </w:p>
    <w:p w14:paraId="06D4A4A2" w14:textId="77777777" w:rsidR="00A62C1A" w:rsidRDefault="00A62C1A" w:rsidP="00C67326">
      <w:pPr>
        <w:spacing w:line="280" w:lineRule="exact"/>
        <w:contextualSpacing/>
      </w:pPr>
      <w:r>
        <w:t>______________________________</w:t>
      </w:r>
      <w:r>
        <w:tab/>
      </w:r>
      <w:r>
        <w:tab/>
        <w:t>_____________________________</w:t>
      </w:r>
      <w:r>
        <w:br/>
        <w:t>Stadt Nürnberg</w:t>
      </w:r>
      <w:r>
        <w:tab/>
      </w:r>
      <w:r>
        <w:tab/>
      </w:r>
      <w:r>
        <w:tab/>
      </w:r>
      <w:r>
        <w:tab/>
      </w:r>
      <w:r>
        <w:tab/>
      </w:r>
      <w:r w:rsidR="00006FF0">
        <w:t xml:space="preserve">Entleiherin / </w:t>
      </w:r>
      <w:r>
        <w:t>Entleiher</w:t>
      </w:r>
    </w:p>
    <w:p w14:paraId="2AF1FB16" w14:textId="4110BEED" w:rsidR="00A62C1A" w:rsidRPr="00610CCA" w:rsidRDefault="008B1D46" w:rsidP="008E41F8">
      <w:pPr>
        <w:spacing w:line="280" w:lineRule="exact"/>
        <w:contextualSpacing/>
      </w:pPr>
      <w:r>
        <w:tab/>
      </w:r>
      <w:r>
        <w:tab/>
      </w:r>
      <w:r>
        <w:tab/>
      </w:r>
      <w:r>
        <w:tab/>
      </w:r>
      <w:r>
        <w:tab/>
      </w:r>
      <w:r>
        <w:tab/>
      </w:r>
      <w:r>
        <w:tab/>
        <w:t>bzw. Erziehungsberechtigte(r)</w:t>
      </w:r>
    </w:p>
    <w:sectPr w:rsidR="00A62C1A" w:rsidRPr="00610CCA">
      <w:footerReference w:type="default" r:id="rId7"/>
      <w:pgSz w:w="11906" w:h="16838" w:code="9"/>
      <w:pgMar w:top="1418"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09E02" w14:textId="77777777" w:rsidR="001736C3" w:rsidRDefault="001736C3" w:rsidP="00A62C1A">
      <w:r>
        <w:separator/>
      </w:r>
    </w:p>
  </w:endnote>
  <w:endnote w:type="continuationSeparator" w:id="0">
    <w:p w14:paraId="340ED56A" w14:textId="77777777" w:rsidR="001736C3" w:rsidRDefault="001736C3" w:rsidP="00A62C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518387"/>
      <w:docPartObj>
        <w:docPartGallery w:val="Page Numbers (Bottom of Page)"/>
        <w:docPartUnique/>
      </w:docPartObj>
    </w:sdtPr>
    <w:sdtEndPr/>
    <w:sdtContent>
      <w:p w14:paraId="0EE06254" w14:textId="2AB8E4B7" w:rsidR="00A62C1A" w:rsidRDefault="00A62C1A" w:rsidP="003B4664">
        <w:pPr>
          <w:pStyle w:val="Fuzeile"/>
          <w:jc w:val="right"/>
        </w:pPr>
        <w:r>
          <w:fldChar w:fldCharType="begin"/>
        </w:r>
        <w:r>
          <w:instrText>PAGE   \* MERGEFORMAT</w:instrText>
        </w:r>
        <w:r>
          <w:fldChar w:fldCharType="separate"/>
        </w:r>
        <w:r w:rsidR="00D05129">
          <w:rPr>
            <w:noProof/>
          </w:rPr>
          <w:t>3</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7CE37" w14:textId="77777777" w:rsidR="001736C3" w:rsidRDefault="001736C3" w:rsidP="00A62C1A">
      <w:r>
        <w:separator/>
      </w:r>
    </w:p>
  </w:footnote>
  <w:footnote w:type="continuationSeparator" w:id="0">
    <w:p w14:paraId="7FBB6C28" w14:textId="77777777" w:rsidR="001736C3" w:rsidRDefault="001736C3" w:rsidP="00A62C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D2982"/>
    <w:multiLevelType w:val="hybridMultilevel"/>
    <w:tmpl w:val="4DBA62F2"/>
    <w:lvl w:ilvl="0" w:tplc="04070015">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C7A7F81"/>
    <w:multiLevelType w:val="hybridMultilevel"/>
    <w:tmpl w:val="812E4616"/>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C8E0E39"/>
    <w:multiLevelType w:val="hybridMultilevel"/>
    <w:tmpl w:val="A9301CBE"/>
    <w:lvl w:ilvl="0" w:tplc="C32CFF5C">
      <w:start w:val="1"/>
      <w:numFmt w:val="decimal"/>
      <w:lvlText w:val="%1."/>
      <w:lvlJc w:val="left"/>
      <w:pPr>
        <w:ind w:left="705" w:hanging="705"/>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2DEC6C14"/>
    <w:multiLevelType w:val="hybridMultilevel"/>
    <w:tmpl w:val="CE4E2842"/>
    <w:lvl w:ilvl="0" w:tplc="04070015">
      <w:start w:val="1"/>
      <w:numFmt w:val="decimal"/>
      <w:lvlText w:val="(%1)"/>
      <w:lvlJc w:val="left"/>
      <w:pPr>
        <w:ind w:left="360" w:hanging="360"/>
      </w:pPr>
    </w:lvl>
    <w:lvl w:ilvl="1" w:tplc="04070015">
      <w:start w:val="1"/>
      <w:numFmt w:val="decimal"/>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318339F4"/>
    <w:multiLevelType w:val="hybridMultilevel"/>
    <w:tmpl w:val="1D3E2182"/>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35AC4E74"/>
    <w:multiLevelType w:val="hybridMultilevel"/>
    <w:tmpl w:val="363E34B2"/>
    <w:lvl w:ilvl="0" w:tplc="04070015">
      <w:start w:val="1"/>
      <w:numFmt w:val="decimal"/>
      <w:lvlText w:val="(%1)"/>
      <w:lvlJc w:val="left"/>
      <w:pPr>
        <w:ind w:left="360" w:hanging="360"/>
      </w:pPr>
    </w:lvl>
    <w:lvl w:ilvl="1" w:tplc="15BC353C">
      <w:start w:val="1"/>
      <w:numFmt w:val="decimal"/>
      <w:lvlText w:val="%2."/>
      <w:lvlJc w:val="left"/>
      <w:pPr>
        <w:ind w:left="1425" w:hanging="705"/>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43A5501D"/>
    <w:multiLevelType w:val="hybridMultilevel"/>
    <w:tmpl w:val="0E762F6E"/>
    <w:lvl w:ilvl="0" w:tplc="C32CFF5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AEF4172"/>
    <w:multiLevelType w:val="hybridMultilevel"/>
    <w:tmpl w:val="7702EBD4"/>
    <w:lvl w:ilvl="0" w:tplc="04070015">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76B71D2C"/>
    <w:multiLevelType w:val="hybridMultilevel"/>
    <w:tmpl w:val="CA7C7010"/>
    <w:lvl w:ilvl="0" w:tplc="C32CFF5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4"/>
  </w:num>
  <w:num w:numId="5">
    <w:abstractNumId w:val="8"/>
  </w:num>
  <w:num w:numId="6">
    <w:abstractNumId w:val="5"/>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3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CCA"/>
    <w:rsid w:val="00006FF0"/>
    <w:rsid w:val="00011DD9"/>
    <w:rsid w:val="00021B36"/>
    <w:rsid w:val="001736C3"/>
    <w:rsid w:val="001C249F"/>
    <w:rsid w:val="002A7837"/>
    <w:rsid w:val="00392DF1"/>
    <w:rsid w:val="003B4664"/>
    <w:rsid w:val="00431858"/>
    <w:rsid w:val="00490E58"/>
    <w:rsid w:val="00610CCA"/>
    <w:rsid w:val="00666442"/>
    <w:rsid w:val="0068440B"/>
    <w:rsid w:val="00720571"/>
    <w:rsid w:val="00771534"/>
    <w:rsid w:val="007D7C0D"/>
    <w:rsid w:val="008B1D46"/>
    <w:rsid w:val="008E41F8"/>
    <w:rsid w:val="00960E28"/>
    <w:rsid w:val="009726AE"/>
    <w:rsid w:val="009829A0"/>
    <w:rsid w:val="009A3DE0"/>
    <w:rsid w:val="00A26922"/>
    <w:rsid w:val="00A62C1A"/>
    <w:rsid w:val="00A7639F"/>
    <w:rsid w:val="00B66765"/>
    <w:rsid w:val="00BB0F73"/>
    <w:rsid w:val="00BF38A4"/>
    <w:rsid w:val="00C67326"/>
    <w:rsid w:val="00CD56E2"/>
    <w:rsid w:val="00D05129"/>
    <w:rsid w:val="00D40081"/>
    <w:rsid w:val="00DB6379"/>
    <w:rsid w:val="00F31D90"/>
    <w:rsid w:val="00F83B0C"/>
    <w:rsid w:val="00F974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6DA71B"/>
  <w15:chartTrackingRefBased/>
  <w15:docId w15:val="{1AEB72FC-EA42-471C-A488-74839B5D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62C1A"/>
    <w:pPr>
      <w:tabs>
        <w:tab w:val="center" w:pos="4536"/>
        <w:tab w:val="right" w:pos="9072"/>
      </w:tabs>
    </w:pPr>
  </w:style>
  <w:style w:type="character" w:customStyle="1" w:styleId="KopfzeileZchn">
    <w:name w:val="Kopfzeile Zchn"/>
    <w:basedOn w:val="Absatz-Standardschriftart"/>
    <w:link w:val="Kopfzeile"/>
    <w:uiPriority w:val="99"/>
    <w:rsid w:val="00A62C1A"/>
    <w:rPr>
      <w:rFonts w:ascii="Arial" w:hAnsi="Arial"/>
      <w:sz w:val="22"/>
    </w:rPr>
  </w:style>
  <w:style w:type="paragraph" w:styleId="Fuzeile">
    <w:name w:val="footer"/>
    <w:basedOn w:val="Standard"/>
    <w:link w:val="FuzeileZchn"/>
    <w:uiPriority w:val="99"/>
    <w:unhideWhenUsed/>
    <w:rsid w:val="00A62C1A"/>
    <w:pPr>
      <w:tabs>
        <w:tab w:val="center" w:pos="4536"/>
        <w:tab w:val="right" w:pos="9072"/>
      </w:tabs>
    </w:pPr>
  </w:style>
  <w:style w:type="character" w:customStyle="1" w:styleId="FuzeileZchn">
    <w:name w:val="Fußzeile Zchn"/>
    <w:basedOn w:val="Absatz-Standardschriftart"/>
    <w:link w:val="Fuzeile"/>
    <w:uiPriority w:val="99"/>
    <w:rsid w:val="00A62C1A"/>
    <w:rPr>
      <w:rFonts w:ascii="Arial" w:hAnsi="Arial"/>
      <w:sz w:val="22"/>
    </w:rPr>
  </w:style>
  <w:style w:type="paragraph" w:styleId="Listenabsatz">
    <w:name w:val="List Paragraph"/>
    <w:basedOn w:val="Standard"/>
    <w:uiPriority w:val="34"/>
    <w:qFormat/>
    <w:rsid w:val="0068440B"/>
    <w:pPr>
      <w:ind w:left="720"/>
      <w:contextualSpacing/>
    </w:pPr>
  </w:style>
  <w:style w:type="character" w:styleId="Kommentarzeichen">
    <w:name w:val="annotation reference"/>
    <w:basedOn w:val="Absatz-Standardschriftart"/>
    <w:uiPriority w:val="99"/>
    <w:semiHidden/>
    <w:unhideWhenUsed/>
    <w:rsid w:val="008B1D46"/>
    <w:rPr>
      <w:sz w:val="16"/>
      <w:szCs w:val="16"/>
    </w:rPr>
  </w:style>
  <w:style w:type="paragraph" w:styleId="Kommentartext">
    <w:name w:val="annotation text"/>
    <w:basedOn w:val="Standard"/>
    <w:link w:val="KommentartextZchn"/>
    <w:uiPriority w:val="99"/>
    <w:semiHidden/>
    <w:unhideWhenUsed/>
    <w:rsid w:val="008B1D46"/>
    <w:rPr>
      <w:sz w:val="20"/>
    </w:rPr>
  </w:style>
  <w:style w:type="character" w:customStyle="1" w:styleId="KommentartextZchn">
    <w:name w:val="Kommentartext Zchn"/>
    <w:basedOn w:val="Absatz-Standardschriftart"/>
    <w:link w:val="Kommentartext"/>
    <w:uiPriority w:val="99"/>
    <w:semiHidden/>
    <w:rsid w:val="008B1D46"/>
    <w:rPr>
      <w:rFonts w:ascii="Arial" w:hAnsi="Arial"/>
    </w:rPr>
  </w:style>
  <w:style w:type="paragraph" w:styleId="Sprechblasentext">
    <w:name w:val="Balloon Text"/>
    <w:basedOn w:val="Standard"/>
    <w:link w:val="SprechblasentextZchn"/>
    <w:uiPriority w:val="99"/>
    <w:semiHidden/>
    <w:unhideWhenUsed/>
    <w:rsid w:val="008B1D46"/>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B1D46"/>
    <w:rPr>
      <w:rFonts w:ascii="Segoe UI" w:hAnsi="Segoe UI" w:cs="Segoe UI"/>
      <w:sz w:val="18"/>
      <w:szCs w:val="18"/>
    </w:rPr>
  </w:style>
  <w:style w:type="character" w:styleId="Platzhaltertext">
    <w:name w:val="Placeholder Text"/>
    <w:basedOn w:val="Absatz-Standardschriftart"/>
    <w:uiPriority w:val="99"/>
    <w:semiHidden/>
    <w:rsid w:val="00A2692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612</Words>
  <Characters>4606</Characters>
  <Application>Microsoft Office Word</Application>
  <DocSecurity>4</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Stadt Nürnberg</Company>
  <LinksUpToDate>false</LinksUpToDate>
  <CharactersWithSpaces>5208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Daniela</dc:creator>
  <cp:keywords/>
  <dc:description/>
  <cp:lastModifiedBy>Wüst, Frank</cp:lastModifiedBy>
  <cp:revision>2</cp:revision>
  <dcterms:created xsi:type="dcterms:W3CDTF">2024-06-20T10:58:00Z</dcterms:created>
  <dcterms:modified xsi:type="dcterms:W3CDTF">2024-06-20T10:58:00Z</dcterms:modified>
</cp:coreProperties>
</file>