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C9047" w14:textId="77777777" w:rsidR="0068440B" w:rsidRDefault="00610CCA" w:rsidP="00610CCA">
      <w:pPr>
        <w:jc w:val="center"/>
        <w:rPr>
          <w:b/>
        </w:rPr>
      </w:pPr>
      <w:r w:rsidRPr="00610CCA">
        <w:rPr>
          <w:b/>
        </w:rPr>
        <w:t>Leihweise A</w:t>
      </w:r>
      <w:r w:rsidR="0068440B">
        <w:rPr>
          <w:b/>
        </w:rPr>
        <w:t>usgabe von digitalen Endgeräten</w:t>
      </w:r>
    </w:p>
    <w:p w14:paraId="1077CC96" w14:textId="77777777" w:rsidR="00BB0F73" w:rsidRPr="00610CCA" w:rsidRDefault="00610CCA" w:rsidP="00610CCA">
      <w:pPr>
        <w:jc w:val="center"/>
        <w:rPr>
          <w:b/>
        </w:rPr>
      </w:pPr>
      <w:r w:rsidRPr="00610CCA">
        <w:rPr>
          <w:b/>
        </w:rPr>
        <w:t xml:space="preserve">an </w:t>
      </w:r>
      <w:r w:rsidR="008B1D46">
        <w:rPr>
          <w:b/>
        </w:rPr>
        <w:t>Schülerinnen / Schüler an Nürnberger Schulen</w:t>
      </w:r>
    </w:p>
    <w:p w14:paraId="5EF05355" w14:textId="77777777" w:rsidR="00610CCA" w:rsidRDefault="00610CCA" w:rsidP="00610CCA"/>
    <w:p w14:paraId="44B9D09A" w14:textId="77777777" w:rsidR="00610CCA" w:rsidRDefault="00610CCA" w:rsidP="00610CCA">
      <w:r>
        <w:t xml:space="preserve">zwischen der Stadt Nürnberg, vertreten durch den Oberbürgermeister, dieser vertreten durch </w:t>
      </w:r>
    </w:p>
    <w:p w14:paraId="27846CED" w14:textId="77777777" w:rsidR="00610CCA" w:rsidRDefault="00610CCA" w:rsidP="00610CCA"/>
    <w:p w14:paraId="1E5396CB" w14:textId="77777777" w:rsidR="00610CCA" w:rsidRDefault="008B1D46" w:rsidP="00610CCA">
      <w:r>
        <w:t>______________</w:t>
      </w:r>
      <w:r w:rsidR="00960E28">
        <w:tab/>
      </w:r>
      <w:r w:rsidR="00960E28">
        <w:tab/>
        <w:t>______________</w:t>
      </w:r>
    </w:p>
    <w:p w14:paraId="07CCA34B" w14:textId="77777777" w:rsidR="00610CCA" w:rsidRDefault="008B1D46" w:rsidP="00610CCA">
      <w:r>
        <w:t>Schulleiterin/Schulleiter</w:t>
      </w:r>
      <w:r w:rsidR="00960E28">
        <w:tab/>
        <w:t>Schule</w:t>
      </w:r>
    </w:p>
    <w:p w14:paraId="50A13AE7" w14:textId="77777777" w:rsidR="00610CCA" w:rsidRDefault="0068440B" w:rsidP="00610CCA">
      <w:r>
        <w:t>- Stadt -</w:t>
      </w:r>
    </w:p>
    <w:p w14:paraId="545D94C5" w14:textId="77777777" w:rsidR="00610CCA" w:rsidRDefault="00610CCA" w:rsidP="00610CCA">
      <w:pPr>
        <w:jc w:val="center"/>
      </w:pPr>
      <w:r>
        <w:t>und</w:t>
      </w:r>
    </w:p>
    <w:p w14:paraId="25213624" w14:textId="77777777" w:rsidR="00610CCA" w:rsidRDefault="00610CCA" w:rsidP="00610CCA"/>
    <w:p w14:paraId="0626BE20" w14:textId="77777777" w:rsidR="00610CCA" w:rsidRDefault="00610CCA" w:rsidP="00610CCA">
      <w:r>
        <w:t>________________________</w:t>
      </w:r>
      <w:r w:rsidR="00B66765">
        <w:t>___________________________________________________</w:t>
      </w:r>
    </w:p>
    <w:p w14:paraId="17588A33" w14:textId="77777777" w:rsidR="00610CCA" w:rsidRDefault="00610CCA" w:rsidP="00610CCA">
      <w:r>
        <w:t>Name, Vorname</w:t>
      </w:r>
      <w:r w:rsidR="00B66765">
        <w:t>, Anschrift</w:t>
      </w:r>
      <w:r w:rsidR="008B1D46">
        <w:t xml:space="preserve"> der Schülerin / des Schülers</w:t>
      </w:r>
    </w:p>
    <w:p w14:paraId="3ABA7F53" w14:textId="77777777" w:rsidR="008B1D46" w:rsidRDefault="008B1D46" w:rsidP="00610CCA"/>
    <w:p w14:paraId="1FB360DB" w14:textId="77777777" w:rsidR="008B1D46" w:rsidRDefault="008B1D46" w:rsidP="00610CCA">
      <w:r>
        <w:t>gesetzlich vertreten durch</w:t>
      </w:r>
    </w:p>
    <w:p w14:paraId="3F9772E5" w14:textId="77777777" w:rsidR="008B1D46" w:rsidRDefault="008B1D46" w:rsidP="00610CCA">
      <w:r>
        <w:t>____________________________________________________________________________</w:t>
      </w:r>
    </w:p>
    <w:p w14:paraId="301FA404" w14:textId="77777777" w:rsidR="008B1D46" w:rsidRDefault="008B1D46" w:rsidP="00610CCA">
      <w:r>
        <w:t>Name, Vorname, Anschrift der / des Erziehungsberechtigten</w:t>
      </w:r>
    </w:p>
    <w:p w14:paraId="48E40BB6" w14:textId="77777777" w:rsidR="00610CCA" w:rsidRDefault="00610CCA" w:rsidP="00610CCA">
      <w:r>
        <w:t>- Entleiherin</w:t>
      </w:r>
      <w:r w:rsidR="0068440B">
        <w:t>/Entleiher</w:t>
      </w:r>
      <w:r>
        <w:t xml:space="preserve"> –</w:t>
      </w:r>
    </w:p>
    <w:p w14:paraId="6FA23249" w14:textId="77777777" w:rsidR="00610CCA" w:rsidRDefault="00610CCA" w:rsidP="00610CCA"/>
    <w:p w14:paraId="3C700D4F" w14:textId="77777777" w:rsidR="00610CCA" w:rsidRDefault="00610CCA" w:rsidP="00610CCA">
      <w:r>
        <w:t xml:space="preserve">wird folgender </w:t>
      </w:r>
      <w:r w:rsidRPr="00B66765">
        <w:rPr>
          <w:b/>
        </w:rPr>
        <w:t>Leihvertrag</w:t>
      </w:r>
      <w:r>
        <w:t xml:space="preserve"> geschlossen:</w:t>
      </w:r>
    </w:p>
    <w:p w14:paraId="31BB7408" w14:textId="77777777" w:rsidR="00610CCA" w:rsidRDefault="00610CCA" w:rsidP="00610CCA"/>
    <w:p w14:paraId="7F5F12B2" w14:textId="77777777" w:rsidR="00610CCA" w:rsidRDefault="00610CCA" w:rsidP="00610CCA">
      <w:pPr>
        <w:rPr>
          <w:b/>
        </w:rPr>
      </w:pPr>
      <w:r w:rsidRPr="00610CCA">
        <w:rPr>
          <w:b/>
        </w:rPr>
        <w:t>§ 1</w:t>
      </w:r>
      <w:r w:rsidRPr="00610CCA">
        <w:rPr>
          <w:b/>
        </w:rPr>
        <w:tab/>
      </w:r>
      <w:r w:rsidR="00F97442">
        <w:rPr>
          <w:b/>
        </w:rPr>
        <w:t>Gegenstand des Vertrags</w:t>
      </w:r>
    </w:p>
    <w:p w14:paraId="7D5D34EA" w14:textId="77777777" w:rsidR="0068440B" w:rsidRPr="00610CCA" w:rsidRDefault="0068440B" w:rsidP="00610CCA">
      <w:pPr>
        <w:rPr>
          <w:b/>
        </w:rPr>
      </w:pPr>
    </w:p>
    <w:p w14:paraId="7BC3F7C1" w14:textId="77777777" w:rsidR="00610CCA" w:rsidRDefault="0068440B" w:rsidP="0068440B">
      <w:pPr>
        <w:pStyle w:val="Listenabsatz"/>
        <w:numPr>
          <w:ilvl w:val="0"/>
          <w:numId w:val="1"/>
        </w:numPr>
      </w:pPr>
      <w:r>
        <w:t xml:space="preserve">Die Stadt </w:t>
      </w:r>
      <w:r w:rsidR="00610CCA">
        <w:t xml:space="preserve">stellt </w:t>
      </w:r>
      <w:r>
        <w:t>der Entleiherin</w:t>
      </w:r>
      <w:r w:rsidR="00B66765">
        <w:t xml:space="preserve"> </w:t>
      </w:r>
      <w:r>
        <w:t>/</w:t>
      </w:r>
      <w:r w:rsidR="00B66765">
        <w:t xml:space="preserve"> </w:t>
      </w:r>
      <w:r w:rsidR="00610CCA">
        <w:t>dem Entleiher folgendes Objekt leihweise zur Verfügung:</w:t>
      </w:r>
    </w:p>
    <w:p w14:paraId="2804A5F8" w14:textId="77777777" w:rsidR="0068440B" w:rsidRDefault="0068440B" w:rsidP="0068440B">
      <w:pPr>
        <w:pStyle w:val="Listenabsatz"/>
        <w:ind w:left="360"/>
      </w:pPr>
    </w:p>
    <w:p w14:paraId="555FE280" w14:textId="77777777" w:rsidR="008B1D46" w:rsidRPr="00DD2348" w:rsidRDefault="008B1D46" w:rsidP="008B1D46">
      <w:pPr>
        <w:spacing w:line="276" w:lineRule="auto"/>
        <w:ind w:left="357"/>
        <w:rPr>
          <w:b/>
        </w:rPr>
      </w:pPr>
      <w:r w:rsidRPr="00DD2348">
        <w:rPr>
          <w:b/>
        </w:rPr>
        <w:t xml:space="preserve">Apple iPad WIFI 128 GB der 6. bzw. 7. Generation </w:t>
      </w:r>
    </w:p>
    <w:p w14:paraId="5A81264F" w14:textId="77777777" w:rsidR="008B1D46" w:rsidRDefault="008B1D46" w:rsidP="008B1D46">
      <w:pPr>
        <w:spacing w:line="276" w:lineRule="auto"/>
        <w:ind w:left="357"/>
      </w:pPr>
      <w:r>
        <w:t>finanziert über die „Richtlinie für die Gewährung von Zuwendungen aus dem Förderprogramm des Bayerischen Staatsministeriums für Unterricht und Kultus – Sonderbudget Leihgeräte (SoLe)“, eine Förderung durch den Bund auf Grundlage des Zusatzes zur Verwaltungsvereinbarung DigitalPakt 2019 bis 2024</w:t>
      </w:r>
    </w:p>
    <w:p w14:paraId="27A78E6D" w14:textId="77777777" w:rsidR="008B1D46" w:rsidRDefault="008B1D46" w:rsidP="008B1D46">
      <w:pPr>
        <w:spacing w:line="276" w:lineRule="auto"/>
        <w:ind w:left="357"/>
      </w:pPr>
    </w:p>
    <w:p w14:paraId="620FAA63" w14:textId="77777777" w:rsidR="008B1D46" w:rsidRDefault="008B1D46" w:rsidP="008B1D46">
      <w:pPr>
        <w:spacing w:line="276" w:lineRule="auto"/>
        <w:ind w:left="357"/>
      </w:pPr>
      <w:r>
        <w:t>Seriennummer</w:t>
      </w:r>
      <w:bookmarkStart w:id="0" w:name="_GoBack"/>
      <w:bookmarkEnd w:id="0"/>
      <w:r>
        <w:t>: _______________________________________________________</w:t>
      </w:r>
    </w:p>
    <w:p w14:paraId="0E087A0D" w14:textId="77777777" w:rsidR="008B1D46" w:rsidRDefault="008B1D46" w:rsidP="008B1D46">
      <w:pPr>
        <w:spacing w:line="276" w:lineRule="auto"/>
        <w:ind w:left="357"/>
      </w:pPr>
    </w:p>
    <w:p w14:paraId="763EEF47" w14:textId="77777777" w:rsidR="008B1D46" w:rsidRDefault="008B1D46" w:rsidP="008B1D46">
      <w:pPr>
        <w:spacing w:line="276" w:lineRule="auto"/>
        <w:ind w:left="357"/>
      </w:pPr>
      <w:r>
        <w:t xml:space="preserve">Zubehör (bitte ankreuzen):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1"/>
      <w:r>
        <w:instrText xml:space="preserve"> FORMCHECKBOX </w:instrText>
      </w:r>
      <w:r w:rsidR="002A7837">
        <w:fldChar w:fldCharType="separate"/>
      </w:r>
      <w:r>
        <w:fldChar w:fldCharType="end"/>
      </w:r>
      <w:bookmarkEnd w:id="1"/>
      <w:r>
        <w:tab/>
        <w:t>Displayschutzfolie (bereits aufgebracht)</w:t>
      </w:r>
      <w:r>
        <w:br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2"/>
      <w:r>
        <w:instrText xml:space="preserve"> FORMCHECKBOX </w:instrText>
      </w:r>
      <w:r w:rsidR="002A7837">
        <w:fldChar w:fldCharType="separate"/>
      </w:r>
      <w:r>
        <w:fldChar w:fldCharType="end"/>
      </w:r>
      <w:bookmarkEnd w:id="2"/>
      <w:r>
        <w:tab/>
        <w:t>Schutzhülle</w:t>
      </w:r>
      <w:r>
        <w:br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 w:rsidR="002A7837">
        <w:fldChar w:fldCharType="separate"/>
      </w:r>
      <w:r>
        <w:fldChar w:fldCharType="end"/>
      </w:r>
      <w:bookmarkEnd w:id="3"/>
      <w:r>
        <w:tab/>
        <w:t>Schutzhülle mit Tastatur</w:t>
      </w:r>
      <w:r>
        <w:br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Kontrollkästchen4"/>
      <w:r>
        <w:instrText xml:space="preserve"> FORMCHECKBOX </w:instrText>
      </w:r>
      <w:r w:rsidR="002A7837">
        <w:fldChar w:fldCharType="separate"/>
      </w:r>
      <w:r>
        <w:fldChar w:fldCharType="end"/>
      </w:r>
      <w:bookmarkEnd w:id="4"/>
      <w:r>
        <w:tab/>
        <w:t>Apple Pencil</w:t>
      </w:r>
      <w:r>
        <w:br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5" w:name="Kontrollkästchen5"/>
      <w:r>
        <w:instrText xml:space="preserve"> FORMCHECKBOX </w:instrText>
      </w:r>
      <w:r w:rsidR="002A7837">
        <w:fldChar w:fldCharType="separate"/>
      </w:r>
      <w:r>
        <w:fldChar w:fldCharType="end"/>
      </w:r>
      <w:bookmarkEnd w:id="5"/>
      <w:r>
        <w:tab/>
        <w:t>Ladekabel und Adapter</w:t>
      </w:r>
    </w:p>
    <w:p w14:paraId="676E7D96" w14:textId="77777777" w:rsidR="00F97442" w:rsidRDefault="00F97442" w:rsidP="00610CCA"/>
    <w:p w14:paraId="14D4DB01" w14:textId="77777777" w:rsidR="00F97442" w:rsidRDefault="00F97442" w:rsidP="0068440B">
      <w:pPr>
        <w:pStyle w:val="Listenabsatz"/>
        <w:numPr>
          <w:ilvl w:val="0"/>
          <w:numId w:val="1"/>
        </w:numPr>
      </w:pPr>
      <w:r>
        <w:t>Zweck der Leihe ist, der Entleiherin / dem Entleiher während der Zeit der durch infektionsschutzrechtliche Vorschriften erfolgten</w:t>
      </w:r>
      <w:r w:rsidR="008B1D46">
        <w:t xml:space="preserve"> Anordnung von Distanzunterricht bzw. der Distanzphasen des Wechselunterrichts</w:t>
      </w:r>
      <w:r>
        <w:t xml:space="preserve"> die </w:t>
      </w:r>
      <w:r w:rsidR="008B1D46">
        <w:t>hier</w:t>
      </w:r>
      <w:r>
        <w:t>für erforderliche technische Ausstattung zur Verfügung zu stellen.</w:t>
      </w:r>
    </w:p>
    <w:p w14:paraId="44E28456" w14:textId="77777777" w:rsidR="00F97442" w:rsidRDefault="00F97442" w:rsidP="00F97442">
      <w:pPr>
        <w:pStyle w:val="Listenabsatz"/>
        <w:ind w:left="360"/>
      </w:pPr>
    </w:p>
    <w:p w14:paraId="40FBC251" w14:textId="77777777" w:rsidR="00D40081" w:rsidRDefault="0068440B" w:rsidP="0068440B">
      <w:pPr>
        <w:pStyle w:val="Listenabsatz"/>
        <w:numPr>
          <w:ilvl w:val="0"/>
          <w:numId w:val="1"/>
        </w:numPr>
      </w:pPr>
      <w:r>
        <w:lastRenderedPageBreak/>
        <w:t>Die Stadt erklärt, dass d</w:t>
      </w:r>
      <w:r w:rsidR="00D40081">
        <w:t xml:space="preserve">as Leihobjekt </w:t>
      </w:r>
      <w:r>
        <w:t>nach ihrem Kenntnisstand mangel- und fehlerfrei ist.</w:t>
      </w:r>
    </w:p>
    <w:p w14:paraId="155A668F" w14:textId="77777777" w:rsidR="00D40081" w:rsidRDefault="00D40081" w:rsidP="00610CCA"/>
    <w:p w14:paraId="481D3A37" w14:textId="77777777" w:rsidR="00431858" w:rsidRDefault="00431858" w:rsidP="00610CCA"/>
    <w:p w14:paraId="244F27A6" w14:textId="77777777" w:rsidR="00F83B0C" w:rsidRPr="00F83B0C" w:rsidRDefault="00F83B0C" w:rsidP="00610CCA">
      <w:pPr>
        <w:rPr>
          <w:b/>
        </w:rPr>
      </w:pPr>
      <w:r w:rsidRPr="00F83B0C">
        <w:rPr>
          <w:b/>
        </w:rPr>
        <w:t xml:space="preserve">§ </w:t>
      </w:r>
      <w:r w:rsidR="0068440B">
        <w:rPr>
          <w:b/>
        </w:rPr>
        <w:t>2</w:t>
      </w:r>
      <w:r w:rsidRPr="00F83B0C">
        <w:rPr>
          <w:b/>
        </w:rPr>
        <w:tab/>
        <w:t>Leihzeit</w:t>
      </w:r>
    </w:p>
    <w:p w14:paraId="0BB0D2B7" w14:textId="77777777" w:rsidR="00F83B0C" w:rsidRDefault="00F83B0C" w:rsidP="00610CCA"/>
    <w:p w14:paraId="19906DEE" w14:textId="77777777" w:rsidR="00F83B0C" w:rsidRDefault="00F83B0C" w:rsidP="00610CCA">
      <w:r>
        <w:t xml:space="preserve">Die Leihzeit beginnt mit der Ausgabe des Leihobjekts durch </w:t>
      </w:r>
      <w:r w:rsidR="00B66765">
        <w:t>die Stadt</w:t>
      </w:r>
      <w:r>
        <w:t xml:space="preserve"> </w:t>
      </w:r>
      <w:r w:rsidR="0068440B">
        <w:t xml:space="preserve">am __________ </w:t>
      </w:r>
      <w:r>
        <w:t xml:space="preserve">und endet am </w:t>
      </w:r>
      <w:r w:rsidR="00021B36">
        <w:t xml:space="preserve">__________. Sollte durch </w:t>
      </w:r>
      <w:r w:rsidR="00B66765">
        <w:t>infektion</w:t>
      </w:r>
      <w:r w:rsidR="00021B36">
        <w:t>sschutzrechtliche Vorschriften bis zu diesem Tag kein</w:t>
      </w:r>
      <w:r w:rsidR="008B1D46">
        <w:t xml:space="preserve"> reiner</w:t>
      </w:r>
      <w:r w:rsidR="00021B36">
        <w:t xml:space="preserve"> Präsenzunterricht stattfinden können, v</w:t>
      </w:r>
      <w:r w:rsidR="00BF38A4">
        <w:t xml:space="preserve">erlängert sich die Leihzeit </w:t>
      </w:r>
      <w:r w:rsidR="008B1D46">
        <w:t>um die Zeit, für die Distanz- bzw Wechselunterricht angeordnet ist, längstens bis zum Ende des laufenden Schuljahrs</w:t>
      </w:r>
      <w:r w:rsidR="00BF38A4">
        <w:t xml:space="preserve">. </w:t>
      </w:r>
    </w:p>
    <w:p w14:paraId="54D606D2" w14:textId="77777777" w:rsidR="00BF38A4" w:rsidRDefault="00BF38A4" w:rsidP="00610CCA"/>
    <w:p w14:paraId="31D08B72" w14:textId="77777777" w:rsidR="00771534" w:rsidRDefault="00771534" w:rsidP="00610CCA"/>
    <w:p w14:paraId="28825022" w14:textId="77777777" w:rsidR="00771534" w:rsidRDefault="00771534" w:rsidP="00610CCA">
      <w:pPr>
        <w:rPr>
          <w:b/>
        </w:rPr>
      </w:pPr>
      <w:r w:rsidRPr="009829A0">
        <w:rPr>
          <w:b/>
        </w:rPr>
        <w:t xml:space="preserve">§ </w:t>
      </w:r>
      <w:r w:rsidR="00F97442">
        <w:rPr>
          <w:b/>
        </w:rPr>
        <w:t>3</w:t>
      </w:r>
      <w:r w:rsidRPr="009829A0">
        <w:rPr>
          <w:b/>
        </w:rPr>
        <w:tab/>
      </w:r>
      <w:r w:rsidR="00B66765">
        <w:rPr>
          <w:b/>
        </w:rPr>
        <w:t>Pflichten der Entleiherin / des Entleihers</w:t>
      </w:r>
    </w:p>
    <w:p w14:paraId="2A48F947" w14:textId="77777777" w:rsidR="00B66765" w:rsidRPr="009829A0" w:rsidRDefault="00B66765" w:rsidP="00610CCA">
      <w:pPr>
        <w:rPr>
          <w:b/>
        </w:rPr>
      </w:pPr>
    </w:p>
    <w:p w14:paraId="4C8FD2DD" w14:textId="77777777" w:rsidR="00771534" w:rsidRDefault="00B66765" w:rsidP="00B66765">
      <w:pPr>
        <w:pStyle w:val="Listenabsatz"/>
        <w:numPr>
          <w:ilvl w:val="0"/>
          <w:numId w:val="6"/>
        </w:numPr>
      </w:pPr>
      <w:r>
        <w:t xml:space="preserve">Die Entleiherin / Der Entleiher ist verpflichtet, mit dem Leihobjekt schonend umzugehen. Sie / Er haftet für schuldhaft verursachte Beschädigungen. </w:t>
      </w:r>
      <w:r w:rsidR="009829A0">
        <w:t xml:space="preserve">Dies gilt auch für Verlust inklusive Diebstahl. </w:t>
      </w:r>
      <w:r>
        <w:t>Solche Fälle sind der Stadt unverzüglich in Textform mitzuteilen.</w:t>
      </w:r>
    </w:p>
    <w:p w14:paraId="4499395C" w14:textId="77777777" w:rsidR="00F97442" w:rsidRDefault="00F97442" w:rsidP="00F97442">
      <w:pPr>
        <w:pStyle w:val="Listenabsatz"/>
        <w:ind w:left="360"/>
      </w:pPr>
    </w:p>
    <w:p w14:paraId="453A466E" w14:textId="77777777" w:rsidR="00F97442" w:rsidRDefault="00F97442" w:rsidP="00B66765">
      <w:pPr>
        <w:pStyle w:val="Listenabsatz"/>
        <w:numPr>
          <w:ilvl w:val="0"/>
          <w:numId w:val="6"/>
        </w:numPr>
      </w:pPr>
      <w:r>
        <w:t>Die Entleiherin / Der Entleiher darf das Leihobjekt ausschließlich</w:t>
      </w:r>
      <w:r w:rsidR="00960E28">
        <w:t xml:space="preserve"> zu schulischen Zwecken</w:t>
      </w:r>
      <w:r>
        <w:t xml:space="preserve"> im Rahmen des </w:t>
      </w:r>
      <w:r w:rsidR="00960E28">
        <w:t xml:space="preserve">Distanzunterrichts </w:t>
      </w:r>
      <w:r>
        <w:t>nutzen.</w:t>
      </w:r>
    </w:p>
    <w:p w14:paraId="67ACB2CA" w14:textId="77777777" w:rsidR="00F97442" w:rsidRDefault="00F97442" w:rsidP="00F97442">
      <w:pPr>
        <w:pStyle w:val="Listenabsatz"/>
        <w:ind w:left="360"/>
      </w:pPr>
    </w:p>
    <w:p w14:paraId="6753DE80" w14:textId="77777777" w:rsidR="00F97442" w:rsidRDefault="00F97442" w:rsidP="00F97442">
      <w:pPr>
        <w:pStyle w:val="Listenabsatz"/>
        <w:numPr>
          <w:ilvl w:val="0"/>
          <w:numId w:val="6"/>
        </w:numPr>
      </w:pPr>
      <w:r>
        <w:t>An dem Leihgerät dürfen keine irreversiblen bzw. technischen Veränderungen vorgenommen werden.</w:t>
      </w:r>
    </w:p>
    <w:p w14:paraId="178BBCA7" w14:textId="77777777" w:rsidR="00F97442" w:rsidRDefault="00F97442" w:rsidP="00F97442"/>
    <w:p w14:paraId="66D11893" w14:textId="77777777" w:rsidR="00F97442" w:rsidRDefault="00F97442" w:rsidP="00F97442">
      <w:pPr>
        <w:pStyle w:val="Listenabsatz"/>
        <w:numPr>
          <w:ilvl w:val="0"/>
          <w:numId w:val="6"/>
        </w:numPr>
      </w:pPr>
      <w:r>
        <w:t>Die Entleiherin / Der Entleiher ist nicht berechtigt, das Leihobjekt an Dritte zu verleihen, zu vermieten oder zu verkaufen.</w:t>
      </w:r>
    </w:p>
    <w:p w14:paraId="7EA8AB4C" w14:textId="77777777" w:rsidR="009829A0" w:rsidRDefault="009829A0" w:rsidP="00610CCA"/>
    <w:p w14:paraId="27C07208" w14:textId="77777777" w:rsidR="00B66765" w:rsidRDefault="00B66765" w:rsidP="00B66765">
      <w:pPr>
        <w:pStyle w:val="Listenabsatz"/>
        <w:numPr>
          <w:ilvl w:val="0"/>
          <w:numId w:val="6"/>
        </w:numPr>
      </w:pPr>
      <w:r>
        <w:t>Die Entleiherin / Der Entleiher ist für die Löschung aller sie / ihn betreffenden personenbezogenen Daten auf dem Gerät vor Rückgabe selbst verantwortlich. Dies beinhaltet auch die Abmeldung von allen nutzerbezogenen Anwendungen.</w:t>
      </w:r>
    </w:p>
    <w:p w14:paraId="1CE35448" w14:textId="77777777" w:rsidR="00F97442" w:rsidRDefault="00F97442" w:rsidP="00F97442">
      <w:pPr>
        <w:pStyle w:val="Listenabsatz"/>
        <w:ind w:left="360"/>
      </w:pPr>
    </w:p>
    <w:p w14:paraId="58250A8C" w14:textId="77777777" w:rsidR="00F97442" w:rsidRDefault="00F97442" w:rsidP="00B66765">
      <w:pPr>
        <w:pStyle w:val="Listenabsatz"/>
        <w:numPr>
          <w:ilvl w:val="0"/>
          <w:numId w:val="6"/>
        </w:numPr>
      </w:pPr>
      <w:r>
        <w:t>Die Entleiherin / Der Entleiher hat das Leihobjekt samt Zubehör mit Ende der Leihzeit zurückzugeben. Erfolgt trotz schriftlicher Aufforderung durch die Stadt keine fristgerechte Rückgabe, ist sie / er zum Schadensersatz verpflichtet.</w:t>
      </w:r>
    </w:p>
    <w:p w14:paraId="20128623" w14:textId="77777777" w:rsidR="00B66765" w:rsidRDefault="00B66765" w:rsidP="00B66765"/>
    <w:p w14:paraId="01B0A810" w14:textId="77777777" w:rsidR="009829A0" w:rsidRDefault="009829A0" w:rsidP="00610CCA"/>
    <w:p w14:paraId="712C1BE4" w14:textId="77777777" w:rsidR="00A62C1A" w:rsidRPr="00006FF0" w:rsidRDefault="00A62C1A" w:rsidP="00610CCA">
      <w:pPr>
        <w:rPr>
          <w:b/>
        </w:rPr>
      </w:pPr>
      <w:r w:rsidRPr="00006FF0">
        <w:rPr>
          <w:b/>
        </w:rPr>
        <w:t xml:space="preserve">§ </w:t>
      </w:r>
      <w:r w:rsidR="00006FF0" w:rsidRPr="00006FF0">
        <w:rPr>
          <w:b/>
        </w:rPr>
        <w:t>4</w:t>
      </w:r>
      <w:r w:rsidRPr="00006FF0">
        <w:rPr>
          <w:b/>
        </w:rPr>
        <w:t xml:space="preserve"> </w:t>
      </w:r>
      <w:r w:rsidR="00006FF0" w:rsidRPr="00006FF0">
        <w:rPr>
          <w:b/>
        </w:rPr>
        <w:tab/>
      </w:r>
      <w:r w:rsidR="00392DF1">
        <w:rPr>
          <w:b/>
        </w:rPr>
        <w:t>Schlussbestimmungen</w:t>
      </w:r>
    </w:p>
    <w:p w14:paraId="4436EEDE" w14:textId="77777777" w:rsidR="00A62C1A" w:rsidRDefault="00A62C1A" w:rsidP="00610CCA"/>
    <w:p w14:paraId="0A76A0EE" w14:textId="77777777" w:rsidR="00A62C1A" w:rsidRDefault="00A62C1A" w:rsidP="00006FF0">
      <w:pPr>
        <w:pStyle w:val="Listenabsatz"/>
        <w:numPr>
          <w:ilvl w:val="1"/>
          <w:numId w:val="9"/>
        </w:numPr>
        <w:ind w:left="360"/>
      </w:pPr>
      <w:r>
        <w:t xml:space="preserve">Mündliche Nebenabreden </w:t>
      </w:r>
      <w:r w:rsidR="00006FF0">
        <w:t>bestehen nicht</w:t>
      </w:r>
      <w:r>
        <w:t>.</w:t>
      </w:r>
    </w:p>
    <w:p w14:paraId="04087B9E" w14:textId="77777777" w:rsidR="00A62C1A" w:rsidRDefault="00A62C1A" w:rsidP="00006FF0"/>
    <w:p w14:paraId="547B15DE" w14:textId="77777777" w:rsidR="00A62C1A" w:rsidRDefault="00A62C1A" w:rsidP="00006FF0">
      <w:pPr>
        <w:pStyle w:val="Listenabsatz"/>
        <w:numPr>
          <w:ilvl w:val="1"/>
          <w:numId w:val="9"/>
        </w:numPr>
        <w:ind w:left="360"/>
      </w:pPr>
      <w:r>
        <w:t>Änderungen und Ergänzungen dieses Vertrages bedürfen der Schriftform.</w:t>
      </w:r>
      <w:r w:rsidR="00006FF0">
        <w:t xml:space="preserve"> Dies gilt auch für diese Schriftformklausel.</w:t>
      </w:r>
    </w:p>
    <w:p w14:paraId="1102CBB4" w14:textId="77777777" w:rsidR="00A62C1A" w:rsidRDefault="00A62C1A" w:rsidP="00006FF0"/>
    <w:p w14:paraId="334D7B01" w14:textId="77777777" w:rsidR="00A62C1A" w:rsidRDefault="00A62C1A" w:rsidP="00006FF0">
      <w:pPr>
        <w:pStyle w:val="Listenabsatz"/>
        <w:numPr>
          <w:ilvl w:val="1"/>
          <w:numId w:val="9"/>
        </w:numPr>
        <w:ind w:left="360"/>
      </w:pPr>
      <w:r>
        <w:t xml:space="preserve">Sollte eine der Bestimmungen dieses Vertrages ganz oder teilweise rechtsunwirksam sein </w:t>
      </w:r>
      <w:r>
        <w:tab/>
        <w:t>oder werden, soll der Bestand der übrigen Bestimmungen hierdurch nicht berührt werden. Die Parteien verpflichten sich vielmehr, an einer Vereinbarung mitzuwirken, die in wirtschaftli</w:t>
      </w:r>
      <w:r w:rsidR="00006FF0">
        <w:t>cher Hinsicht dem ursprünglich</w:t>
      </w:r>
      <w:r>
        <w:t xml:space="preserve"> </w:t>
      </w:r>
      <w:r w:rsidR="00006FF0">
        <w:t xml:space="preserve">Vereinbarten </w:t>
      </w:r>
      <w:r>
        <w:t>soweit wie möglich entspricht.</w:t>
      </w:r>
    </w:p>
    <w:p w14:paraId="3E749B32" w14:textId="77777777" w:rsidR="00A62C1A" w:rsidRDefault="00A62C1A" w:rsidP="00610CCA"/>
    <w:p w14:paraId="1A72B218" w14:textId="77777777" w:rsidR="00006FF0" w:rsidRDefault="00006FF0" w:rsidP="00610CCA"/>
    <w:p w14:paraId="3D270FE5" w14:textId="77777777" w:rsidR="00A62C1A" w:rsidRDefault="00A62C1A" w:rsidP="00610CCA">
      <w:r>
        <w:t>Nürnberg, den __________________</w:t>
      </w:r>
      <w:r>
        <w:tab/>
      </w:r>
    </w:p>
    <w:p w14:paraId="1E99A17B" w14:textId="77777777" w:rsidR="00A62C1A" w:rsidRDefault="00A62C1A" w:rsidP="00610CCA">
      <w:r>
        <w:tab/>
      </w:r>
    </w:p>
    <w:p w14:paraId="06D4A4A2" w14:textId="77777777" w:rsidR="00A62C1A" w:rsidRDefault="00A62C1A" w:rsidP="00610CCA">
      <w:r>
        <w:t>______________________________</w:t>
      </w:r>
      <w:r>
        <w:tab/>
      </w:r>
      <w:r>
        <w:tab/>
        <w:t>_____________________________</w:t>
      </w:r>
      <w:r>
        <w:br/>
        <w:t>Stadt Nürnberg</w:t>
      </w:r>
      <w:r>
        <w:tab/>
      </w:r>
      <w:r>
        <w:tab/>
      </w:r>
      <w:r>
        <w:tab/>
      </w:r>
      <w:r>
        <w:tab/>
      </w:r>
      <w:r>
        <w:tab/>
      </w:r>
      <w:r w:rsidR="00006FF0">
        <w:t xml:space="preserve">Entleiherin / </w:t>
      </w:r>
      <w:r>
        <w:t>Entleiher</w:t>
      </w:r>
    </w:p>
    <w:p w14:paraId="26BC9021" w14:textId="77777777" w:rsidR="008B1D46" w:rsidRDefault="008B1D46" w:rsidP="00610C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bzw. Erziehungsberechtigte(r)</w:t>
      </w:r>
    </w:p>
    <w:p w14:paraId="2AF1FB16" w14:textId="77777777" w:rsidR="00A62C1A" w:rsidRPr="00610CCA" w:rsidRDefault="00A62C1A" w:rsidP="00610CCA"/>
    <w:sectPr w:rsidR="00A62C1A" w:rsidRPr="00610CCA">
      <w:footerReference w:type="default" r:id="rId7"/>
      <w:pgSz w:w="11906" w:h="16838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D30C9" w14:textId="77777777" w:rsidR="00A62C1A" w:rsidRDefault="00A62C1A" w:rsidP="00A62C1A">
      <w:r>
        <w:separator/>
      </w:r>
    </w:p>
  </w:endnote>
  <w:endnote w:type="continuationSeparator" w:id="0">
    <w:p w14:paraId="7C06BF2B" w14:textId="77777777" w:rsidR="00A62C1A" w:rsidRDefault="00A62C1A" w:rsidP="00A6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387"/>
      <w:docPartObj>
        <w:docPartGallery w:val="Page Numbers (Bottom of Page)"/>
        <w:docPartUnique/>
      </w:docPartObj>
    </w:sdtPr>
    <w:sdtEndPr/>
    <w:sdtContent>
      <w:p w14:paraId="32DE228E" w14:textId="07972973" w:rsidR="00A62C1A" w:rsidRDefault="00A62C1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837">
          <w:rPr>
            <w:noProof/>
          </w:rPr>
          <w:t>1</w:t>
        </w:r>
        <w:r>
          <w:fldChar w:fldCharType="end"/>
        </w:r>
      </w:p>
    </w:sdtContent>
  </w:sdt>
  <w:p w14:paraId="0EE06254" w14:textId="77777777" w:rsidR="00A62C1A" w:rsidRDefault="00A62C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CCFF6" w14:textId="77777777" w:rsidR="00A62C1A" w:rsidRDefault="00A62C1A" w:rsidP="00A62C1A">
      <w:r>
        <w:separator/>
      </w:r>
    </w:p>
  </w:footnote>
  <w:footnote w:type="continuationSeparator" w:id="0">
    <w:p w14:paraId="46CBE639" w14:textId="77777777" w:rsidR="00A62C1A" w:rsidRDefault="00A62C1A" w:rsidP="00A6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82"/>
    <w:multiLevelType w:val="hybridMultilevel"/>
    <w:tmpl w:val="4DBA62F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7F81"/>
    <w:multiLevelType w:val="hybridMultilevel"/>
    <w:tmpl w:val="812E461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E0E39"/>
    <w:multiLevelType w:val="hybridMultilevel"/>
    <w:tmpl w:val="A9301CBE"/>
    <w:lvl w:ilvl="0" w:tplc="C32CFF5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C6C14"/>
    <w:multiLevelType w:val="hybridMultilevel"/>
    <w:tmpl w:val="CE4E284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8339F4"/>
    <w:multiLevelType w:val="hybridMultilevel"/>
    <w:tmpl w:val="1D3E218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AC4E74"/>
    <w:multiLevelType w:val="hybridMultilevel"/>
    <w:tmpl w:val="363E34B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15BC353C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A5501D"/>
    <w:multiLevelType w:val="hybridMultilevel"/>
    <w:tmpl w:val="0E762F6E"/>
    <w:lvl w:ilvl="0" w:tplc="C32CFF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F4172"/>
    <w:multiLevelType w:val="hybridMultilevel"/>
    <w:tmpl w:val="7702EBD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71D2C"/>
    <w:multiLevelType w:val="hybridMultilevel"/>
    <w:tmpl w:val="CA7C7010"/>
    <w:lvl w:ilvl="0" w:tplc="C32CFF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CA"/>
    <w:rsid w:val="00006FF0"/>
    <w:rsid w:val="00021B36"/>
    <w:rsid w:val="001C249F"/>
    <w:rsid w:val="002A7837"/>
    <w:rsid w:val="00392DF1"/>
    <w:rsid w:val="00431858"/>
    <w:rsid w:val="00490E58"/>
    <w:rsid w:val="00610CCA"/>
    <w:rsid w:val="0068440B"/>
    <w:rsid w:val="00720571"/>
    <w:rsid w:val="00771534"/>
    <w:rsid w:val="008B1D46"/>
    <w:rsid w:val="00960E28"/>
    <w:rsid w:val="009829A0"/>
    <w:rsid w:val="00A62C1A"/>
    <w:rsid w:val="00B66765"/>
    <w:rsid w:val="00BB0F73"/>
    <w:rsid w:val="00BF38A4"/>
    <w:rsid w:val="00CD56E2"/>
    <w:rsid w:val="00D40081"/>
    <w:rsid w:val="00DB6379"/>
    <w:rsid w:val="00F83B0C"/>
    <w:rsid w:val="00F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DA71B"/>
  <w15:chartTrackingRefBased/>
  <w15:docId w15:val="{1AEB72FC-EA42-471C-A488-74839B5D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2C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2C1A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A62C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2C1A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6844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1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1D4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1D46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1D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3539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Nürnberg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Daniela</dc:creator>
  <cp:keywords/>
  <dc:description/>
  <cp:lastModifiedBy>Reuter, Lisa</cp:lastModifiedBy>
  <cp:revision>2</cp:revision>
  <dcterms:created xsi:type="dcterms:W3CDTF">2021-04-22T05:12:00Z</dcterms:created>
  <dcterms:modified xsi:type="dcterms:W3CDTF">2021-04-22T05:12:00Z</dcterms:modified>
</cp:coreProperties>
</file>