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44" w:rsidRPr="005B6026" w:rsidRDefault="002E3441" w:rsidP="00CE4F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sz w:val="18"/>
          <w:lang w:eastAsia="de-DE"/>
        </w:rPr>
        <w:drawing>
          <wp:anchor distT="0" distB="0" distL="114300" distR="114300" simplePos="0" relativeHeight="251755520" behindDoc="1" locked="0" layoutInCell="1" allowOverlap="1" wp14:anchorId="179A468F" wp14:editId="14919A4B">
            <wp:simplePos x="0" y="0"/>
            <wp:positionH relativeFrom="margin">
              <wp:posOffset>2435968</wp:posOffset>
            </wp:positionH>
            <wp:positionV relativeFrom="margin">
              <wp:posOffset>1635</wp:posOffset>
            </wp:positionV>
            <wp:extent cx="1402080" cy="632460"/>
            <wp:effectExtent l="0" t="0" r="762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FB1" w:rsidRPr="005B6026">
        <w:rPr>
          <w:rFonts w:ascii="Arial" w:hAnsi="Arial" w:cs="Arial"/>
          <w:sz w:val="20"/>
          <w:szCs w:val="20"/>
        </w:rPr>
        <w:t>An die</w:t>
      </w:r>
    </w:p>
    <w:p w:rsidR="00CE4FB1" w:rsidRPr="005B6026" w:rsidRDefault="00CE4FB1" w:rsidP="00CE4F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6026">
        <w:rPr>
          <w:rFonts w:ascii="Arial" w:hAnsi="Arial" w:cs="Arial"/>
          <w:b/>
          <w:sz w:val="20"/>
          <w:szCs w:val="20"/>
        </w:rPr>
        <w:t>Stadt Nürnberg</w:t>
      </w:r>
    </w:p>
    <w:p w:rsidR="00CE4FB1" w:rsidRPr="00EE7D1C" w:rsidRDefault="00CE4FB1" w:rsidP="00EE7D1C">
      <w:pPr>
        <w:spacing w:after="0" w:line="240" w:lineRule="auto"/>
        <w:rPr>
          <w:rFonts w:ascii="Arial" w:hAnsi="Arial" w:cs="Arial"/>
        </w:rPr>
      </w:pPr>
      <w:r w:rsidRPr="005B6026">
        <w:rPr>
          <w:rFonts w:ascii="Arial" w:hAnsi="Arial" w:cs="Arial"/>
          <w:noProof/>
          <w:sz w:val="20"/>
          <w:szCs w:val="20"/>
        </w:rPr>
        <w:t>Servicebetrieb Öffentlicher Raum</w:t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</w:rPr>
        <w:t xml:space="preserve">Bezirk     </w:t>
      </w:r>
      <w:r w:rsidR="00EE7D1C" w:rsidRPr="008A5534">
        <w:rPr>
          <w:rFonts w:ascii="Arial" w:hAnsi="Arial" w:cs="Arial"/>
        </w:rPr>
        <w:t>SÖR/2-B/</w:t>
      </w:r>
      <w:r w:rsidR="00A73E96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statusText w:type="autoText" w:val="Fäßler, Monika"/>
            <w:ddList>
              <w:listEntry w:val="Auswählen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0" w:name="Dropdown3"/>
      <w:r w:rsidR="00A73E96">
        <w:rPr>
          <w:rFonts w:ascii="Arial" w:hAnsi="Arial" w:cs="Arial"/>
        </w:rPr>
        <w:instrText xml:space="preserve"> FORMDROPDOWN </w:instrText>
      </w:r>
      <w:r w:rsidR="0089258F">
        <w:rPr>
          <w:rFonts w:ascii="Arial" w:hAnsi="Arial" w:cs="Arial"/>
        </w:rPr>
      </w:r>
      <w:r w:rsidR="0089258F">
        <w:rPr>
          <w:rFonts w:ascii="Arial" w:hAnsi="Arial" w:cs="Arial"/>
        </w:rPr>
        <w:fldChar w:fldCharType="separate"/>
      </w:r>
      <w:r w:rsidR="00A73E96">
        <w:rPr>
          <w:rFonts w:ascii="Arial" w:hAnsi="Arial" w:cs="Arial"/>
        </w:rPr>
        <w:fldChar w:fldCharType="end"/>
      </w:r>
      <w:bookmarkEnd w:id="0"/>
    </w:p>
    <w:p w:rsidR="00CE4FB1" w:rsidRPr="00EE7D1C" w:rsidRDefault="00CE4FB1" w:rsidP="00EE7D1C">
      <w:pPr>
        <w:spacing w:after="0" w:line="240" w:lineRule="auto"/>
        <w:rPr>
          <w:rFonts w:ascii="Arial" w:hAnsi="Arial" w:cs="Arial"/>
        </w:rPr>
      </w:pPr>
      <w:r w:rsidRPr="005B6026">
        <w:rPr>
          <w:rFonts w:ascii="Arial" w:hAnsi="Arial" w:cs="Arial"/>
          <w:noProof/>
          <w:sz w:val="20"/>
          <w:szCs w:val="20"/>
        </w:rPr>
        <w:t>Betrieb und Unterhalt</w:t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>
        <w:rPr>
          <w:rFonts w:ascii="Arial" w:hAnsi="Arial" w:cs="Arial"/>
          <w:noProof/>
          <w:sz w:val="20"/>
          <w:szCs w:val="20"/>
        </w:rPr>
        <w:tab/>
      </w:r>
      <w:r w:rsidR="00EE7D1C" w:rsidRPr="008A5534">
        <w:rPr>
          <w:rFonts w:ascii="Arial" w:hAnsi="Arial" w:cs="Arial"/>
        </w:rPr>
        <w:t xml:space="preserve">Sondernutzung Nr. </w:t>
      </w:r>
      <w:r w:rsidR="00EE7D1C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E7D1C" w:rsidRPr="00931A49">
        <w:rPr>
          <w:rFonts w:ascii="Arial" w:hAnsi="Arial" w:cs="Arial"/>
        </w:rPr>
        <w:instrText xml:space="preserve"> FORMTEXT </w:instrText>
      </w:r>
      <w:r w:rsidR="00EE7D1C" w:rsidRPr="00931A49">
        <w:rPr>
          <w:rFonts w:ascii="Arial" w:hAnsi="Arial" w:cs="Arial"/>
        </w:rPr>
      </w:r>
      <w:r w:rsidR="00EE7D1C" w:rsidRPr="00931A49">
        <w:rPr>
          <w:rFonts w:ascii="Arial" w:hAnsi="Arial" w:cs="Arial"/>
        </w:rPr>
        <w:fldChar w:fldCharType="separate"/>
      </w:r>
      <w:r w:rsidR="00EE7D1C" w:rsidRPr="00931A49">
        <w:rPr>
          <w:rFonts w:ascii="Arial" w:hAnsi="Arial" w:cs="Arial"/>
          <w:noProof/>
        </w:rPr>
        <w:t> </w:t>
      </w:r>
      <w:r w:rsidR="00EE7D1C" w:rsidRPr="00931A49">
        <w:rPr>
          <w:rFonts w:ascii="Arial" w:hAnsi="Arial" w:cs="Arial"/>
          <w:noProof/>
        </w:rPr>
        <w:t> </w:t>
      </w:r>
      <w:r w:rsidR="00EE7D1C" w:rsidRPr="00931A49">
        <w:rPr>
          <w:rFonts w:ascii="Arial" w:hAnsi="Arial" w:cs="Arial"/>
          <w:noProof/>
        </w:rPr>
        <w:t> </w:t>
      </w:r>
      <w:r w:rsidR="00EE7D1C" w:rsidRPr="00931A49">
        <w:rPr>
          <w:rFonts w:ascii="Arial" w:hAnsi="Arial" w:cs="Arial"/>
          <w:noProof/>
        </w:rPr>
        <w:t> </w:t>
      </w:r>
      <w:r w:rsidR="00EE7D1C" w:rsidRPr="00931A49">
        <w:rPr>
          <w:rFonts w:ascii="Arial" w:hAnsi="Arial" w:cs="Arial"/>
          <w:noProof/>
        </w:rPr>
        <w:t> </w:t>
      </w:r>
      <w:r w:rsidR="00EE7D1C" w:rsidRPr="00931A49">
        <w:rPr>
          <w:rFonts w:ascii="Arial" w:hAnsi="Arial" w:cs="Arial"/>
        </w:rPr>
        <w:fldChar w:fldCharType="end"/>
      </w:r>
    </w:p>
    <w:p w:rsidR="00B70447" w:rsidRPr="00982D1D" w:rsidRDefault="00B70447" w:rsidP="008A553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A5534" w:rsidRDefault="004963CD" w:rsidP="008A55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Bestätigung über die </w:t>
      </w:r>
      <w:r w:rsidR="008A5534" w:rsidRPr="008A5534">
        <w:rPr>
          <w:rFonts w:ascii="Arial" w:hAnsi="Arial" w:cs="Arial"/>
          <w:b/>
          <w:sz w:val="24"/>
          <w:szCs w:val="24"/>
        </w:rPr>
        <w:t>Wiederherstellung aufgegrabener Verkehrsflächen</w:t>
      </w:r>
    </w:p>
    <w:p w:rsidR="008A5534" w:rsidRDefault="008A5534" w:rsidP="008A553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(Fertigstellungsmeldung)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8"/>
      </w:tblGrid>
      <w:tr w:rsidR="00A73E96" w:rsidRPr="00A73E96" w:rsidTr="00A73E96">
        <w:tc>
          <w:tcPr>
            <w:tcW w:w="5245" w:type="dxa"/>
          </w:tcPr>
          <w:p w:rsidR="00A73E96" w:rsidRPr="00A73E96" w:rsidRDefault="00A73E96" w:rsidP="00C801ED">
            <w:pPr>
              <w:rPr>
                <w:rFonts w:ascii="Arial" w:hAnsi="Arial" w:cs="Arial"/>
              </w:rPr>
            </w:pPr>
            <w:r w:rsidRPr="00A73E96">
              <w:rPr>
                <w:rFonts w:ascii="Arial" w:hAnsi="Arial" w:cs="Arial"/>
              </w:rPr>
              <w:t xml:space="preserve">Bauherr/Veranlasser: </w:t>
            </w:r>
            <w:r w:rsidRPr="00931A4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31A49">
              <w:rPr>
                <w:rFonts w:ascii="Arial" w:hAnsi="Arial" w:cs="Arial"/>
              </w:rPr>
              <w:instrText xml:space="preserve"> FORMTEXT </w:instrText>
            </w:r>
            <w:r w:rsidRPr="00931A49">
              <w:rPr>
                <w:rFonts w:ascii="Arial" w:hAnsi="Arial" w:cs="Arial"/>
              </w:rPr>
            </w:r>
            <w:r w:rsidRPr="00931A49">
              <w:rPr>
                <w:rFonts w:ascii="Arial" w:hAnsi="Arial" w:cs="Arial"/>
              </w:rPr>
              <w:fldChar w:fldCharType="separate"/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098" w:type="dxa"/>
          </w:tcPr>
          <w:p w:rsidR="00A73E96" w:rsidRPr="00A73E96" w:rsidRDefault="00A73E96" w:rsidP="00C801ED">
            <w:pPr>
              <w:rPr>
                <w:sz w:val="18"/>
              </w:rPr>
            </w:pPr>
            <w:r w:rsidRPr="00A73E96">
              <w:rPr>
                <w:rFonts w:ascii="Arial" w:hAnsi="Arial" w:cs="Arial"/>
              </w:rPr>
              <w:t xml:space="preserve">Ausführende Firma: </w:t>
            </w:r>
            <w:r w:rsidRPr="00931A4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</w:rPr>
              <w:instrText xml:space="preserve"> FORMTEXT </w:instrText>
            </w:r>
            <w:r w:rsidRPr="00931A49">
              <w:rPr>
                <w:rFonts w:ascii="Arial" w:hAnsi="Arial" w:cs="Arial"/>
              </w:rPr>
            </w:r>
            <w:r w:rsidRPr="00931A49">
              <w:rPr>
                <w:rFonts w:ascii="Arial" w:hAnsi="Arial" w:cs="Arial"/>
              </w:rPr>
              <w:fldChar w:fldCharType="separate"/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</w:rPr>
              <w:fldChar w:fldCharType="end"/>
            </w:r>
          </w:p>
        </w:tc>
      </w:tr>
    </w:tbl>
    <w:p w:rsidR="00A73E96" w:rsidRPr="00A73E96" w:rsidRDefault="00A73E96" w:rsidP="00A73E9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8"/>
      </w:tblGrid>
      <w:tr w:rsidR="00025302" w:rsidTr="00025302">
        <w:trPr>
          <w:trHeight w:val="281"/>
        </w:trPr>
        <w:tc>
          <w:tcPr>
            <w:tcW w:w="5245" w:type="dxa"/>
          </w:tcPr>
          <w:p w:rsidR="00025302" w:rsidRDefault="00025302" w:rsidP="008A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Bauleiter und Tel.-Nr.: </w:t>
            </w:r>
            <w:r w:rsidRPr="00931A4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</w:rPr>
              <w:instrText xml:space="preserve"> FORMTEXT </w:instrText>
            </w:r>
            <w:r w:rsidRPr="00931A49">
              <w:rPr>
                <w:rFonts w:ascii="Arial" w:hAnsi="Arial" w:cs="Arial"/>
              </w:rPr>
            </w:r>
            <w:r w:rsidRPr="00931A49">
              <w:rPr>
                <w:rFonts w:ascii="Arial" w:hAnsi="Arial" w:cs="Arial"/>
              </w:rPr>
              <w:fldChar w:fldCharType="separate"/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8" w:type="dxa"/>
          </w:tcPr>
          <w:p w:rsidR="00025302" w:rsidRDefault="00025302" w:rsidP="008A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Bauleiter und Tel.-Nr.: </w:t>
            </w:r>
            <w:r w:rsidRPr="00931A4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</w:rPr>
              <w:instrText xml:space="preserve"> FORMTEXT </w:instrText>
            </w:r>
            <w:r w:rsidRPr="00931A49">
              <w:rPr>
                <w:rFonts w:ascii="Arial" w:hAnsi="Arial" w:cs="Arial"/>
              </w:rPr>
            </w:r>
            <w:r w:rsidRPr="00931A49">
              <w:rPr>
                <w:rFonts w:ascii="Arial" w:hAnsi="Arial" w:cs="Arial"/>
              </w:rPr>
              <w:fldChar w:fldCharType="separate"/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</w:rPr>
              <w:fldChar w:fldCharType="end"/>
            </w:r>
          </w:p>
        </w:tc>
      </w:tr>
    </w:tbl>
    <w:p w:rsidR="008A5534" w:rsidRDefault="008A5534" w:rsidP="008A553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Veranlasser-Nr.:</w:t>
      </w:r>
      <w:r w:rsidR="00D707C9">
        <w:rPr>
          <w:rFonts w:ascii="Arial" w:hAnsi="Arial" w:cs="Arial"/>
        </w:rPr>
        <w:t xml:space="preserve"> </w:t>
      </w:r>
      <w:r w:rsidR="00767100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100" w:rsidRPr="00931A49">
        <w:rPr>
          <w:rFonts w:ascii="Arial" w:hAnsi="Arial" w:cs="Arial"/>
        </w:rPr>
        <w:instrText xml:space="preserve"> FORMTEXT </w:instrText>
      </w:r>
      <w:r w:rsidR="00767100" w:rsidRPr="00931A49">
        <w:rPr>
          <w:rFonts w:ascii="Arial" w:hAnsi="Arial" w:cs="Arial"/>
        </w:rPr>
      </w:r>
      <w:r w:rsidR="00767100" w:rsidRPr="00931A49">
        <w:rPr>
          <w:rFonts w:ascii="Arial" w:hAnsi="Arial" w:cs="Arial"/>
        </w:rPr>
        <w:fldChar w:fldCharType="separate"/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</w:rPr>
        <w:fldChar w:fldCharType="end"/>
      </w:r>
    </w:p>
    <w:p w:rsidR="008A5534" w:rsidRDefault="008A5534" w:rsidP="008A553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Ort der Maßnahme:</w:t>
      </w:r>
      <w:r w:rsidR="00D707C9">
        <w:rPr>
          <w:rFonts w:ascii="Arial" w:hAnsi="Arial" w:cs="Arial"/>
        </w:rPr>
        <w:t xml:space="preserve"> </w:t>
      </w:r>
      <w:r w:rsidR="00767100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100" w:rsidRPr="00931A49">
        <w:rPr>
          <w:rFonts w:ascii="Arial" w:hAnsi="Arial" w:cs="Arial"/>
        </w:rPr>
        <w:instrText xml:space="preserve"> FORMTEXT </w:instrText>
      </w:r>
      <w:r w:rsidR="00767100" w:rsidRPr="00931A49">
        <w:rPr>
          <w:rFonts w:ascii="Arial" w:hAnsi="Arial" w:cs="Arial"/>
        </w:rPr>
      </w:r>
      <w:r w:rsidR="00767100" w:rsidRPr="00931A49">
        <w:rPr>
          <w:rFonts w:ascii="Arial" w:hAnsi="Arial" w:cs="Arial"/>
        </w:rPr>
        <w:fldChar w:fldCharType="separate"/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</w:rPr>
        <w:fldChar w:fldCharType="end"/>
      </w:r>
    </w:p>
    <w:p w:rsidR="008A5534" w:rsidRDefault="008A5534" w:rsidP="008A553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Art der Maßnahme:</w:t>
      </w:r>
      <w:r w:rsidR="00D707C9">
        <w:rPr>
          <w:rFonts w:ascii="Arial" w:hAnsi="Arial" w:cs="Arial"/>
        </w:rPr>
        <w:t xml:space="preserve"> </w:t>
      </w:r>
      <w:r w:rsidR="00767100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100" w:rsidRPr="00931A49">
        <w:rPr>
          <w:rFonts w:ascii="Arial" w:hAnsi="Arial" w:cs="Arial"/>
        </w:rPr>
        <w:instrText xml:space="preserve"> FORMTEXT </w:instrText>
      </w:r>
      <w:r w:rsidR="00767100" w:rsidRPr="00931A49">
        <w:rPr>
          <w:rFonts w:ascii="Arial" w:hAnsi="Arial" w:cs="Arial"/>
        </w:rPr>
      </w:r>
      <w:r w:rsidR="00767100" w:rsidRPr="00931A49">
        <w:rPr>
          <w:rFonts w:ascii="Arial" w:hAnsi="Arial" w:cs="Arial"/>
        </w:rPr>
        <w:fldChar w:fldCharType="separate"/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</w:rPr>
        <w:fldChar w:fldCharType="end"/>
      </w:r>
    </w:p>
    <w:p w:rsidR="004314C8" w:rsidRDefault="00667E8D" w:rsidP="004314C8">
      <w:pPr>
        <w:spacing w:after="0" w:line="480" w:lineRule="auto"/>
        <w:rPr>
          <w:rFonts w:ascii="Arial" w:hAnsi="Arial" w:cs="Arial"/>
        </w:rPr>
      </w:pPr>
      <w:r w:rsidRPr="00AB04A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D6EFD65" wp14:editId="25FBF950">
                <wp:simplePos x="0" y="0"/>
                <wp:positionH relativeFrom="column">
                  <wp:posOffset>4340860</wp:posOffset>
                </wp:positionH>
                <wp:positionV relativeFrom="paragraph">
                  <wp:posOffset>140501</wp:posOffset>
                </wp:positionV>
                <wp:extent cx="2425037" cy="516835"/>
                <wp:effectExtent l="19050" t="19050" r="1397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37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8D" w:rsidRDefault="00667E8D" w:rsidP="00667E8D">
                            <w:pPr>
                              <w:jc w:val="center"/>
                            </w:pPr>
                            <w:r>
                              <w:t>Die zugehörigen Verdichtungs-nachweise sind zwingend beizulegen!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EFD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1.8pt;margin-top:11.05pt;width:190.95pt;height:40.7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" strokecolor="red" strokeweight="2.25pt">
                <v:textbox>
                  <w:txbxContent>
                    <w:p w:rsidR="00667E8D" w:rsidRDefault="00667E8D" w:rsidP="00667E8D">
                      <w:pPr>
                        <w:jc w:val="center"/>
                      </w:pPr>
                      <w:r>
                        <w:t>Die zugehörigen Verdichtungs-nachweise sind zwingend beizulegen!</w:t>
                      </w:r>
                    </w:p>
                  </w:txbxContent>
                </v:textbox>
              </v:shape>
            </w:pict>
          </mc:Fallback>
        </mc:AlternateContent>
      </w:r>
      <w:r w:rsidR="004314C8">
        <w:rPr>
          <w:rFonts w:ascii="Arial" w:hAnsi="Arial" w:cs="Arial"/>
        </w:rPr>
        <w:t>Datum der Wiederherstellung:</w:t>
      </w:r>
      <w:r w:rsidR="00D707C9">
        <w:rPr>
          <w:rFonts w:ascii="Arial" w:hAnsi="Arial" w:cs="Arial"/>
        </w:rPr>
        <w:t xml:space="preserve"> </w:t>
      </w:r>
      <w:r w:rsidR="00767100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100" w:rsidRPr="00931A49">
        <w:rPr>
          <w:rFonts w:ascii="Arial" w:hAnsi="Arial" w:cs="Arial"/>
        </w:rPr>
        <w:instrText xml:space="preserve"> FORMTEXT </w:instrText>
      </w:r>
      <w:r w:rsidR="00767100" w:rsidRPr="00931A49">
        <w:rPr>
          <w:rFonts w:ascii="Arial" w:hAnsi="Arial" w:cs="Arial"/>
        </w:rPr>
      </w:r>
      <w:r w:rsidR="00767100" w:rsidRPr="00931A49">
        <w:rPr>
          <w:rFonts w:ascii="Arial" w:hAnsi="Arial" w:cs="Arial"/>
        </w:rPr>
        <w:fldChar w:fldCharType="separate"/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</w:rPr>
        <w:fldChar w:fldCharType="end"/>
      </w:r>
    </w:p>
    <w:p w:rsidR="004314C8" w:rsidRPr="005F5D95" w:rsidRDefault="004314C8" w:rsidP="00B70447">
      <w:pPr>
        <w:spacing w:after="0" w:line="360" w:lineRule="auto"/>
        <w:rPr>
          <w:rFonts w:ascii="Arial" w:hAnsi="Arial" w:cs="Arial"/>
        </w:rPr>
      </w:pPr>
      <w:r w:rsidRPr="005F5D95">
        <w:rPr>
          <w:rFonts w:ascii="Arial" w:hAnsi="Arial" w:cs="Arial"/>
        </w:rPr>
        <w:t>Die aufgegrabene Verkehrsfläche wurde wie folgt wiederhergestellt:</w:t>
      </w:r>
      <w:r w:rsidR="00667E8D" w:rsidRPr="00667E8D">
        <w:rPr>
          <w:rFonts w:ascii="Arial" w:hAnsi="Arial" w:cs="Arial"/>
          <w:noProof/>
          <w:lang w:eastAsia="de-DE"/>
        </w:rPr>
        <w:t xml:space="preserve"> </w:t>
      </w:r>
    </w:p>
    <w:p w:rsidR="004314C8" w:rsidRPr="004B4FB2" w:rsidRDefault="004B4FB2" w:rsidP="004B4FB2">
      <w:pPr>
        <w:spacing w:line="240" w:lineRule="auto"/>
        <w:rPr>
          <w:sz w:val="16"/>
        </w:rPr>
      </w:pP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="004314C8" w:rsidRPr="005B7D44">
        <w:rPr>
          <w:rFonts w:ascii="Arial" w:hAnsi="Arial" w:cs="Arial"/>
          <w:sz w:val="20"/>
          <w:szCs w:val="20"/>
        </w:rPr>
        <w:t>Provisorische Wiederherstellung</w:t>
      </w:r>
    </w:p>
    <w:p w:rsidR="00AF2ADA" w:rsidRPr="004B4FB2" w:rsidRDefault="004B4FB2" w:rsidP="004B4FB2">
      <w:pPr>
        <w:rPr>
          <w:sz w:val="16"/>
        </w:rPr>
      </w:pP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 w:rsidR="00FA3A3F">
        <w:rPr>
          <w:sz w:val="16"/>
        </w:rPr>
        <w:t xml:space="preserve"> </w:t>
      </w:r>
      <w:r w:rsidR="00AF2ADA" w:rsidRPr="005B7D44">
        <w:rPr>
          <w:rFonts w:ascii="Arial" w:hAnsi="Arial" w:cs="Arial"/>
          <w:sz w:val="20"/>
          <w:szCs w:val="20"/>
        </w:rPr>
        <w:t>Endgültige Wiederherstellung</w:t>
      </w:r>
      <w:r w:rsidR="00AF2ADA" w:rsidRPr="005B7D44">
        <w:rPr>
          <w:rFonts w:ascii="Arial" w:hAnsi="Arial" w:cs="Arial"/>
          <w:sz w:val="20"/>
          <w:szCs w:val="20"/>
        </w:rPr>
        <w:tab/>
      </w:r>
      <w:r w:rsidR="00930805" w:rsidRPr="005B7D44">
        <w:rPr>
          <w:rFonts w:ascii="Arial" w:hAnsi="Arial" w:cs="Arial"/>
          <w:sz w:val="20"/>
          <w:szCs w:val="20"/>
        </w:rPr>
        <w:t xml:space="preserve">    </w:t>
      </w:r>
      <w:r w:rsidR="005B7D44">
        <w:rPr>
          <w:rFonts w:ascii="Arial" w:hAnsi="Arial" w:cs="Arial"/>
          <w:sz w:val="20"/>
          <w:szCs w:val="20"/>
        </w:rPr>
        <w:tab/>
      </w:r>
      <w:r w:rsidR="00FA3A3F"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" w:name="Kontrollkästchen1"/>
      <w:r w:rsidR="00FA3A3F"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 w:rsidR="00FA3A3F">
        <w:rPr>
          <w:sz w:val="16"/>
        </w:rPr>
        <w:fldChar w:fldCharType="end"/>
      </w:r>
      <w:bookmarkEnd w:id="2"/>
      <w:r w:rsidR="00930805" w:rsidRPr="005B7D44">
        <w:rPr>
          <w:rFonts w:ascii="Arial" w:hAnsi="Arial" w:cs="Arial"/>
          <w:sz w:val="20"/>
          <w:szCs w:val="20"/>
        </w:rPr>
        <w:t xml:space="preserve"> </w:t>
      </w:r>
      <w:r w:rsidR="00AF2ADA" w:rsidRPr="005B7D44">
        <w:rPr>
          <w:rFonts w:ascii="Arial" w:hAnsi="Arial" w:cs="Arial"/>
          <w:sz w:val="20"/>
          <w:szCs w:val="20"/>
        </w:rPr>
        <w:t>ohne Deckschicht</w:t>
      </w:r>
      <w:r w:rsidR="008E5714" w:rsidRPr="005B7D44">
        <w:rPr>
          <w:rFonts w:ascii="Arial" w:hAnsi="Arial" w:cs="Arial"/>
          <w:sz w:val="20"/>
          <w:szCs w:val="20"/>
        </w:rPr>
        <w:tab/>
      </w:r>
      <w:r w:rsidR="008E5714" w:rsidRPr="005B7D44">
        <w:rPr>
          <w:rFonts w:ascii="Arial" w:hAnsi="Arial" w:cs="Arial"/>
          <w:sz w:val="20"/>
          <w:szCs w:val="20"/>
        </w:rPr>
        <w:tab/>
      </w: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 w:rsidR="007315DF">
        <w:rPr>
          <w:sz w:val="16"/>
        </w:rPr>
        <w:t xml:space="preserve"> </w:t>
      </w:r>
      <w:r w:rsidR="00AF2ADA" w:rsidRPr="005B7D44">
        <w:rPr>
          <w:rFonts w:ascii="Arial" w:hAnsi="Arial" w:cs="Arial"/>
          <w:sz w:val="20"/>
          <w:szCs w:val="20"/>
        </w:rPr>
        <w:t>mit Deckschicht</w:t>
      </w:r>
    </w:p>
    <w:p w:rsidR="000E5B87" w:rsidRPr="005F5D95" w:rsidRDefault="00EF5862" w:rsidP="00377EC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5D95">
        <w:rPr>
          <w:rFonts w:ascii="Arial" w:hAnsi="Arial" w:cs="Arial"/>
          <w:b/>
          <w:sz w:val="20"/>
          <w:szCs w:val="20"/>
        </w:rPr>
        <w:t>Einbaustärken unbedingt eintragen:</w:t>
      </w:r>
      <w:r w:rsidR="00616033" w:rsidRPr="005F5D95">
        <w:rPr>
          <w:rFonts w:ascii="Arial" w:hAnsi="Arial" w:cs="Arial"/>
          <w:b/>
          <w:sz w:val="20"/>
          <w:szCs w:val="20"/>
        </w:rPr>
        <w:tab/>
        <w:t>Maße in cm</w:t>
      </w:r>
    </w:p>
    <w:tbl>
      <w:tblPr>
        <w:tblStyle w:val="Tabellenraster"/>
        <w:tblW w:w="10668" w:type="dxa"/>
        <w:tblLook w:val="04A0" w:firstRow="1" w:lastRow="0" w:firstColumn="1" w:lastColumn="0" w:noHBand="0" w:noVBand="1"/>
      </w:tblPr>
      <w:tblGrid>
        <w:gridCol w:w="2373"/>
        <w:gridCol w:w="1185"/>
        <w:gridCol w:w="1185"/>
        <w:gridCol w:w="1185"/>
        <w:gridCol w:w="1185"/>
        <w:gridCol w:w="1185"/>
        <w:gridCol w:w="1185"/>
        <w:gridCol w:w="1185"/>
      </w:tblGrid>
      <w:tr w:rsidR="00B70447" w:rsidRPr="00252937" w:rsidTr="00E501B9">
        <w:tc>
          <w:tcPr>
            <w:tcW w:w="2373" w:type="dxa"/>
            <w:vAlign w:val="center"/>
          </w:tcPr>
          <w:p w:rsidR="00B70447" w:rsidRPr="00377EC3" w:rsidRDefault="00B70447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Fahrbahn</w:t>
            </w: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Gehweg</w:t>
            </w: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Radweg</w:t>
            </w: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Parkfläche</w:t>
            </w: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Einfahrt</w:t>
            </w:r>
          </w:p>
        </w:tc>
        <w:tc>
          <w:tcPr>
            <w:tcW w:w="1185" w:type="dxa"/>
            <w:vAlign w:val="center"/>
          </w:tcPr>
          <w:p w:rsidR="00B70447" w:rsidRPr="00377EC3" w:rsidRDefault="00773062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Busbucht</w:t>
            </w:r>
          </w:p>
        </w:tc>
        <w:tc>
          <w:tcPr>
            <w:tcW w:w="1185" w:type="dxa"/>
            <w:vAlign w:val="center"/>
          </w:tcPr>
          <w:p w:rsidR="00B70447" w:rsidRPr="00D13010" w:rsidRDefault="00931A49" w:rsidP="00252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3010">
              <w:rPr>
                <w:rFonts w:ascii="Arial" w:hAnsi="Arial" w:cs="Arial"/>
                <w:sz w:val="20"/>
                <w:szCs w:val="20"/>
              </w:rPr>
            </w:r>
            <w:r w:rsidRPr="00D1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Pr="00D13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3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3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3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3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30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B70447" w:rsidP="007A5181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>Frostschutzschicht</w:t>
            </w:r>
            <w:r w:rsidR="00D13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66A" w:rsidRPr="00D1366A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1A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  <w:szCs w:val="18"/>
              </w:rPr>
            </w:r>
            <w:r w:rsidRPr="00931A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B70447" w:rsidP="007A5181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>Schottertragschicht</w:t>
            </w:r>
            <w:r w:rsidR="00D13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66A" w:rsidRPr="00D1366A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E501B9" w:rsidP="00E501B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 xml:space="preserve">Asphalt-Tragschicht 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E501B9" w:rsidP="00E501B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 xml:space="preserve">Betonunterbau 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E501B9" w:rsidP="00E501B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 xml:space="preserve">Groß-/Kleinsteinpflaster 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E501B9" w:rsidP="00E501B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 xml:space="preserve">Betonpflaster 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E501B9" w:rsidP="00E501B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 xml:space="preserve">Gehwegplatten 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B70447" w:rsidP="007A5181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>Asphalt-Binderschicht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0447" w:rsidTr="00E501B9">
        <w:tc>
          <w:tcPr>
            <w:tcW w:w="2373" w:type="dxa"/>
            <w:vAlign w:val="center"/>
          </w:tcPr>
          <w:p w:rsidR="00B70447" w:rsidRPr="00931A49" w:rsidRDefault="00B70447" w:rsidP="007A5181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t>Asphalt-Deckschicht</w:t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B70447" w:rsidRPr="00931A49" w:rsidRDefault="00D707C9" w:rsidP="00D70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501B9" w:rsidRPr="002456EA" w:rsidTr="00D1366A">
        <w:trPr>
          <w:trHeight w:val="243"/>
        </w:trPr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E501B9" w:rsidRPr="00931A49" w:rsidRDefault="00D707C9" w:rsidP="00931A49">
            <w:pPr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20"/>
                <w:szCs w:val="20"/>
              </w:rPr>
            </w:r>
            <w:r w:rsidRPr="00931A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A49">
              <w:rPr>
                <w:rFonts w:ascii="Arial" w:hAnsi="Arial" w:cs="Arial"/>
                <w:sz w:val="20"/>
                <w:szCs w:val="20"/>
              </w:rPr>
              <w:t> </w:t>
            </w:r>
            <w:r w:rsidRPr="00931A49">
              <w:rPr>
                <w:rFonts w:ascii="Arial" w:hAnsi="Arial" w:cs="Arial"/>
                <w:sz w:val="20"/>
                <w:szCs w:val="20"/>
              </w:rPr>
              <w:t> </w:t>
            </w:r>
            <w:r w:rsidRPr="00931A49">
              <w:rPr>
                <w:rFonts w:ascii="Arial" w:hAnsi="Arial" w:cs="Arial"/>
                <w:sz w:val="20"/>
                <w:szCs w:val="20"/>
              </w:rPr>
              <w:t> </w:t>
            </w:r>
            <w:r w:rsidRPr="00931A49">
              <w:rPr>
                <w:rFonts w:ascii="Arial" w:hAnsi="Arial" w:cs="Arial"/>
                <w:sz w:val="20"/>
                <w:szCs w:val="20"/>
              </w:rPr>
              <w:t> </w:t>
            </w:r>
            <w:r w:rsidRPr="00931A49">
              <w:rPr>
                <w:rFonts w:ascii="Arial" w:hAnsi="Arial" w:cs="Arial"/>
                <w:sz w:val="20"/>
                <w:szCs w:val="20"/>
              </w:rPr>
              <w:t> </w:t>
            </w:r>
            <w:r w:rsidRPr="00931A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501B9" w:rsidRPr="00931A49" w:rsidRDefault="00931A49" w:rsidP="00931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773062" w:rsidTr="00D1366A">
        <w:trPr>
          <w:trHeight w:val="300"/>
        </w:trPr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773062" w:rsidRPr="00931A49" w:rsidRDefault="00773062" w:rsidP="007730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1A49">
              <w:rPr>
                <w:rFonts w:ascii="Arial" w:hAnsi="Arial" w:cs="Arial"/>
                <w:b/>
                <w:sz w:val="20"/>
                <w:szCs w:val="20"/>
              </w:rPr>
              <w:t xml:space="preserve">Fläche: </w:t>
            </w:r>
            <w:r w:rsidR="009328C6" w:rsidRPr="00931A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1A49">
              <w:rPr>
                <w:rFonts w:ascii="Arial" w:hAnsi="Arial" w:cs="Arial"/>
                <w:b/>
                <w:sz w:val="20"/>
                <w:szCs w:val="20"/>
              </w:rPr>
              <w:t>ca.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="00773062"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D707C9" w:rsidP="00D707C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3062" w:rsidRPr="00931A49" w:rsidRDefault="00931A49" w:rsidP="00931A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49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931A49">
              <w:rPr>
                <w:rFonts w:ascii="Arial" w:hAnsi="Arial" w:cs="Arial"/>
                <w:sz w:val="18"/>
              </w:rPr>
            </w:r>
            <w:r w:rsidRPr="00931A49">
              <w:rPr>
                <w:rFonts w:ascii="Arial" w:hAnsi="Arial" w:cs="Arial"/>
                <w:sz w:val="18"/>
              </w:rPr>
              <w:fldChar w:fldCharType="separate"/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noProof/>
                <w:sz w:val="18"/>
              </w:rPr>
              <w:t> </w:t>
            </w:r>
            <w:r w:rsidRPr="00931A49">
              <w:rPr>
                <w:rFonts w:ascii="Arial" w:hAnsi="Arial" w:cs="Arial"/>
                <w:sz w:val="18"/>
              </w:rPr>
              <w:fldChar w:fldCharType="end"/>
            </w:r>
            <w:r w:rsidR="00D13010">
              <w:rPr>
                <w:rFonts w:ascii="Arial" w:hAnsi="Arial" w:cs="Arial"/>
                <w:sz w:val="18"/>
              </w:rPr>
              <w:t xml:space="preserve"> </w:t>
            </w:r>
            <w:r w:rsidRPr="00931A49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D1366A" w:rsidTr="00D1366A">
        <w:trPr>
          <w:trHeight w:val="237"/>
        </w:trPr>
        <w:tc>
          <w:tcPr>
            <w:tcW w:w="106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366A" w:rsidRPr="00D1366A" w:rsidRDefault="00D1366A" w:rsidP="00D1366A">
            <w:pPr>
              <w:rPr>
                <w:i/>
                <w:sz w:val="14"/>
                <w:szCs w:val="14"/>
              </w:rPr>
            </w:pPr>
            <w:r w:rsidRPr="00F012C8">
              <w:rPr>
                <w:b/>
                <w:i/>
                <w:sz w:val="14"/>
                <w:szCs w:val="14"/>
                <w:vertAlign w:val="superscript"/>
              </w:rPr>
              <w:t>1)</w:t>
            </w:r>
            <w:r w:rsidRPr="00F012C8">
              <w:rPr>
                <w:i/>
                <w:sz w:val="14"/>
                <w:szCs w:val="14"/>
              </w:rPr>
              <w:t xml:space="preserve"> Beim Einbau von mineralischen Ersatzbaustoffen (MEB) ist die Anlage MEB auszufüllen und </w:t>
            </w:r>
            <w:r>
              <w:rPr>
                <w:i/>
                <w:sz w:val="14"/>
                <w:szCs w:val="14"/>
              </w:rPr>
              <w:t>beizufügen</w:t>
            </w:r>
            <w:r w:rsidRPr="00F012C8">
              <w:rPr>
                <w:i/>
                <w:sz w:val="14"/>
                <w:szCs w:val="14"/>
              </w:rPr>
              <w:t>.</w:t>
            </w:r>
          </w:p>
        </w:tc>
      </w:tr>
    </w:tbl>
    <w:tbl>
      <w:tblPr>
        <w:tblStyle w:val="Tabellenraster"/>
        <w:tblpPr w:leftFromText="141" w:rightFromText="141" w:vertAnchor="text" w:horzAnchor="margin" w:tblpY="127"/>
        <w:tblW w:w="10454" w:type="dxa"/>
        <w:tblLook w:val="04A0" w:firstRow="1" w:lastRow="0" w:firstColumn="1" w:lastColumn="0" w:noHBand="0" w:noVBand="1"/>
      </w:tblPr>
      <w:tblGrid>
        <w:gridCol w:w="2694"/>
        <w:gridCol w:w="2586"/>
        <w:gridCol w:w="2517"/>
        <w:gridCol w:w="2587"/>
        <w:gridCol w:w="70"/>
      </w:tblGrid>
      <w:tr w:rsidR="005A2E7C" w:rsidRPr="00616033" w:rsidTr="00D1366A">
        <w:trPr>
          <w:gridAfter w:val="1"/>
          <w:wAfter w:w="70" w:type="dxa"/>
          <w:trHeight w:val="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D1366A" w:rsidRDefault="004B4FB2" w:rsidP="00D1366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5A2E7C" w:rsidRPr="00F87576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G-Borde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616033" w:rsidRDefault="004B4FB2" w:rsidP="00D1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G-Leisten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616033" w:rsidRDefault="004B4FB2" w:rsidP="00D1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B-Borde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616033" w:rsidRDefault="004B4FB2" w:rsidP="00D1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B-Leisten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5A2E7C" w:rsidRPr="00616033" w:rsidTr="00230B4F">
        <w:trPr>
          <w:trHeight w:val="468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616033" w:rsidRDefault="004B4FB2" w:rsidP="00D1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5A2E7C" w:rsidRPr="00B70447">
              <w:rPr>
                <w:rFonts w:ascii="Arial" w:hAnsi="Arial" w:cs="Arial"/>
                <w:sz w:val="20"/>
                <w:szCs w:val="20"/>
              </w:rPr>
              <w:t>G-Rinne, ein</w:t>
            </w:r>
            <w:r w:rsidR="005A2E7C">
              <w:rPr>
                <w:rFonts w:ascii="Arial" w:hAnsi="Arial" w:cs="Arial"/>
                <w:sz w:val="20"/>
                <w:szCs w:val="20"/>
              </w:rPr>
              <w:t>- oder mehr</w:t>
            </w:r>
            <w:r w:rsidR="005A2E7C" w:rsidRPr="00B70447">
              <w:rPr>
                <w:rFonts w:ascii="Arial" w:hAnsi="Arial" w:cs="Arial"/>
                <w:sz w:val="20"/>
                <w:szCs w:val="20"/>
              </w:rPr>
              <w:t>zeilig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E7C" w:rsidRPr="00616033" w:rsidRDefault="004B4FB2" w:rsidP="00D1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B-Rinne, ein- oder mehrzeilig </w:t>
            </w:r>
            <w:r w:rsidRPr="00D1301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3010">
              <w:rPr>
                <w:rFonts w:ascii="Arial" w:hAnsi="Arial" w:cs="Arial"/>
              </w:rPr>
              <w:instrText xml:space="preserve"> FORMTEXT </w:instrText>
            </w:r>
            <w:r w:rsidRPr="00D13010">
              <w:rPr>
                <w:rFonts w:ascii="Arial" w:hAnsi="Arial" w:cs="Arial"/>
              </w:rPr>
            </w:r>
            <w:r w:rsidRPr="00D13010">
              <w:rPr>
                <w:rFonts w:ascii="Arial" w:hAnsi="Arial" w:cs="Arial"/>
              </w:rPr>
              <w:fldChar w:fldCharType="separate"/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  <w:noProof/>
              </w:rPr>
              <w:t> </w:t>
            </w:r>
            <w:r w:rsidRPr="00D13010">
              <w:rPr>
                <w:rFonts w:ascii="Arial" w:hAnsi="Arial" w:cs="Arial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5A2E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</w:tbl>
    <w:p w:rsidR="00B70447" w:rsidRDefault="00B70447" w:rsidP="0025293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Sonstige Einbauteile (z.B. Regeneinlass, Absperrpfosten, Schilder…)</w:t>
      </w:r>
      <w:r w:rsidR="004B4FB2">
        <w:rPr>
          <w:rFonts w:ascii="Arial" w:hAnsi="Arial" w:cs="Arial"/>
          <w:sz w:val="20"/>
          <w:szCs w:val="20"/>
        </w:rPr>
        <w:t xml:space="preserve"> </w:t>
      </w:r>
      <w:r w:rsidR="00767100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100" w:rsidRPr="00931A49">
        <w:rPr>
          <w:rFonts w:ascii="Arial" w:hAnsi="Arial" w:cs="Arial"/>
        </w:rPr>
        <w:instrText xml:space="preserve"> FORMTEXT </w:instrText>
      </w:r>
      <w:r w:rsidR="00767100" w:rsidRPr="00931A49">
        <w:rPr>
          <w:rFonts w:ascii="Arial" w:hAnsi="Arial" w:cs="Arial"/>
        </w:rPr>
      </w:r>
      <w:r w:rsidR="00767100" w:rsidRPr="00931A49">
        <w:rPr>
          <w:rFonts w:ascii="Arial" w:hAnsi="Arial" w:cs="Arial"/>
        </w:rPr>
        <w:fldChar w:fldCharType="separate"/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  <w:noProof/>
        </w:rPr>
        <w:t> </w:t>
      </w:r>
      <w:r w:rsidR="00767100" w:rsidRPr="00931A49">
        <w:rPr>
          <w:rFonts w:ascii="Arial" w:hAnsi="Arial" w:cs="Arial"/>
        </w:rPr>
        <w:fldChar w:fldCharType="end"/>
      </w:r>
    </w:p>
    <w:p w:rsidR="004F545F" w:rsidRDefault="00B70447" w:rsidP="005B7D4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Folgende Arb</w:t>
      </w:r>
      <w:r w:rsidR="00EE7D1C">
        <w:rPr>
          <w:rFonts w:ascii="Arial" w:hAnsi="Arial" w:cs="Arial"/>
          <w:sz w:val="20"/>
          <w:szCs w:val="20"/>
        </w:rPr>
        <w:t>eiten sind vom SÖR auszuführen:</w:t>
      </w:r>
    </w:p>
    <w:p w:rsidR="00B70447" w:rsidRDefault="004B4FB2" w:rsidP="005B7D4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="00B70447">
        <w:rPr>
          <w:rFonts w:ascii="Arial" w:hAnsi="Arial" w:cs="Arial"/>
          <w:sz w:val="20"/>
          <w:szCs w:val="20"/>
        </w:rPr>
        <w:t>Aufbringen der endgültigen Deckschicht</w:t>
      </w:r>
      <w:r w:rsidR="00B70447">
        <w:rPr>
          <w:rFonts w:ascii="Arial" w:hAnsi="Arial" w:cs="Arial"/>
          <w:sz w:val="20"/>
          <w:szCs w:val="20"/>
        </w:rPr>
        <w:tab/>
      </w:r>
      <w:r w:rsidR="00B70447">
        <w:rPr>
          <w:rFonts w:ascii="Arial" w:hAnsi="Arial" w:cs="Arial"/>
          <w:sz w:val="20"/>
          <w:szCs w:val="20"/>
        </w:rPr>
        <w:tab/>
      </w: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="00B70447">
        <w:rPr>
          <w:rFonts w:ascii="Arial" w:hAnsi="Arial" w:cs="Arial"/>
          <w:sz w:val="20"/>
          <w:szCs w:val="20"/>
        </w:rPr>
        <w:t>Fahrbahnmarkierung</w:t>
      </w:r>
    </w:p>
    <w:p w:rsidR="00B70447" w:rsidRDefault="004B4FB2" w:rsidP="007A51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6"/>
        </w:rPr>
        <w:instrText xml:space="preserve"> FORMCHECKBOX </w:instrText>
      </w:r>
      <w:r w:rsidR="0089258F">
        <w:rPr>
          <w:sz w:val="16"/>
        </w:rPr>
      </w:r>
      <w:r w:rsidR="0089258F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="00B70447">
        <w:rPr>
          <w:rFonts w:ascii="Arial" w:hAnsi="Arial" w:cs="Arial"/>
          <w:sz w:val="20"/>
          <w:szCs w:val="20"/>
        </w:rPr>
        <w:t>Sonstiges:</w:t>
      </w:r>
      <w:r>
        <w:rPr>
          <w:rFonts w:ascii="Arial" w:hAnsi="Arial" w:cs="Arial"/>
          <w:sz w:val="20"/>
          <w:szCs w:val="20"/>
        </w:rPr>
        <w:t xml:space="preserve"> </w:t>
      </w:r>
      <w:r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1A49">
        <w:rPr>
          <w:rFonts w:ascii="Arial" w:hAnsi="Arial" w:cs="Arial"/>
        </w:rPr>
        <w:instrText xml:space="preserve"> FORMTEXT </w:instrText>
      </w:r>
      <w:r w:rsidRPr="00931A49">
        <w:rPr>
          <w:rFonts w:ascii="Arial" w:hAnsi="Arial" w:cs="Arial"/>
        </w:rPr>
      </w:r>
      <w:r w:rsidRPr="00931A49">
        <w:rPr>
          <w:rFonts w:ascii="Arial" w:hAnsi="Arial" w:cs="Arial"/>
        </w:rPr>
        <w:fldChar w:fldCharType="separate"/>
      </w:r>
      <w:r w:rsidRPr="00931A49">
        <w:rPr>
          <w:rFonts w:ascii="Arial" w:hAnsi="Arial" w:cs="Arial"/>
          <w:noProof/>
        </w:rPr>
        <w:t> </w:t>
      </w:r>
      <w:r w:rsidRPr="00931A49">
        <w:rPr>
          <w:rFonts w:ascii="Arial" w:hAnsi="Arial" w:cs="Arial"/>
          <w:noProof/>
        </w:rPr>
        <w:t> </w:t>
      </w:r>
      <w:r w:rsidRPr="00931A49">
        <w:rPr>
          <w:rFonts w:ascii="Arial" w:hAnsi="Arial" w:cs="Arial"/>
          <w:noProof/>
        </w:rPr>
        <w:t> </w:t>
      </w:r>
      <w:r w:rsidRPr="00931A49">
        <w:rPr>
          <w:rFonts w:ascii="Arial" w:hAnsi="Arial" w:cs="Arial"/>
          <w:noProof/>
        </w:rPr>
        <w:t> </w:t>
      </w:r>
      <w:r w:rsidRPr="00931A49">
        <w:rPr>
          <w:rFonts w:ascii="Arial" w:hAnsi="Arial" w:cs="Arial"/>
          <w:noProof/>
        </w:rPr>
        <w:t> </w:t>
      </w:r>
      <w:r w:rsidRPr="00931A49">
        <w:rPr>
          <w:rFonts w:ascii="Arial" w:hAnsi="Arial" w:cs="Arial"/>
        </w:rPr>
        <w:fldChar w:fldCharType="end"/>
      </w:r>
    </w:p>
    <w:p w:rsidR="004F545F" w:rsidRDefault="004F545F" w:rsidP="007A51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2ADA" w:rsidRPr="005F5D95" w:rsidRDefault="00C75BBC" w:rsidP="00CD13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130810</wp:posOffset>
                </wp:positionV>
                <wp:extent cx="2474595" cy="0"/>
                <wp:effectExtent l="12700" t="11430" r="8255" b="762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4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A0B6" id="AutoShape 27" o:spid="_x0000_s1026" type="#_x0000_t32" style="position:absolute;margin-left:274.95pt;margin-top:10.3pt;width:194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CP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DCNJ&#10;etjR08GpUBqlD35Ag7Y5xJVyZ3yL9CRf9bOi3y2SqmyJbHiIfjtrSE58RvQuxV+shjL74YtiEEOg&#10;QJjWqTa9h4Q5oFNYyvm2FH5yiMLHNHvIZssZRn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"/>
            </w:pict>
          </mc:Fallback>
        </mc:AlternateContent>
      </w:r>
      <w:r w:rsidR="00CD1394">
        <w:rPr>
          <w:rFonts w:ascii="Arial" w:hAnsi="Arial" w:cs="Arial"/>
        </w:rPr>
        <w:t>Nürnberg, den</w:t>
      </w:r>
      <w:r w:rsidR="00CD1394">
        <w:rPr>
          <w:rFonts w:ascii="Arial" w:hAnsi="Arial" w:cs="Arial"/>
        </w:rPr>
        <w:tab/>
      </w:r>
      <w:r w:rsidR="004B4FB2">
        <w:rPr>
          <w:rFonts w:ascii="Arial" w:hAnsi="Arial" w:cs="Arial"/>
        </w:rPr>
        <w:t xml:space="preserve"> </w:t>
      </w:r>
      <w:r w:rsidR="004B4FB2" w:rsidRPr="00931A4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4FB2" w:rsidRPr="00931A49">
        <w:rPr>
          <w:rFonts w:ascii="Arial" w:hAnsi="Arial" w:cs="Arial"/>
        </w:rPr>
        <w:instrText xml:space="preserve"> FORMTEXT </w:instrText>
      </w:r>
      <w:r w:rsidR="004B4FB2" w:rsidRPr="00931A49">
        <w:rPr>
          <w:rFonts w:ascii="Arial" w:hAnsi="Arial" w:cs="Arial"/>
        </w:rPr>
      </w:r>
      <w:r w:rsidR="004B4FB2" w:rsidRPr="00931A49">
        <w:rPr>
          <w:rFonts w:ascii="Arial" w:hAnsi="Arial" w:cs="Arial"/>
        </w:rPr>
        <w:fldChar w:fldCharType="separate"/>
      </w:r>
      <w:r w:rsidR="004B4FB2" w:rsidRPr="00931A49">
        <w:rPr>
          <w:rFonts w:ascii="Arial" w:hAnsi="Arial" w:cs="Arial"/>
          <w:noProof/>
        </w:rPr>
        <w:t> </w:t>
      </w:r>
      <w:r w:rsidR="004B4FB2" w:rsidRPr="00931A49">
        <w:rPr>
          <w:rFonts w:ascii="Arial" w:hAnsi="Arial" w:cs="Arial"/>
          <w:noProof/>
        </w:rPr>
        <w:t> </w:t>
      </w:r>
      <w:r w:rsidR="004B4FB2" w:rsidRPr="00931A49">
        <w:rPr>
          <w:rFonts w:ascii="Arial" w:hAnsi="Arial" w:cs="Arial"/>
          <w:noProof/>
        </w:rPr>
        <w:t> </w:t>
      </w:r>
      <w:r w:rsidR="004B4FB2" w:rsidRPr="00931A49">
        <w:rPr>
          <w:rFonts w:ascii="Arial" w:hAnsi="Arial" w:cs="Arial"/>
          <w:noProof/>
        </w:rPr>
        <w:t> </w:t>
      </w:r>
      <w:r w:rsidR="004B4FB2" w:rsidRPr="00931A49">
        <w:rPr>
          <w:rFonts w:ascii="Arial" w:hAnsi="Arial" w:cs="Arial"/>
          <w:noProof/>
        </w:rPr>
        <w:t> </w:t>
      </w:r>
      <w:r w:rsidR="004B4FB2" w:rsidRPr="00931A49">
        <w:rPr>
          <w:rFonts w:ascii="Arial" w:hAnsi="Arial" w:cs="Arial"/>
        </w:rPr>
        <w:fldChar w:fldCharType="end"/>
      </w:r>
    </w:p>
    <w:p w:rsidR="00CD1394" w:rsidRDefault="00CD1394" w:rsidP="00CD13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</w:r>
      <w:r w:rsidRPr="005F5D95">
        <w:rPr>
          <w:rFonts w:ascii="Arial" w:hAnsi="Arial" w:cs="Arial"/>
          <w:sz w:val="16"/>
          <w:szCs w:val="16"/>
        </w:rPr>
        <w:tab/>
        <w:t>Unterschrift ausführende Firma</w:t>
      </w:r>
    </w:p>
    <w:p w:rsidR="001F5A1C" w:rsidRDefault="001F5A1C" w:rsidP="00CD139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F5A1C" w:rsidRPr="001F5A1C" w:rsidRDefault="001F5A1C" w:rsidP="001F5A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160020</wp:posOffset>
                </wp:positionV>
                <wp:extent cx="6784975" cy="0"/>
                <wp:effectExtent l="6985" t="12065" r="8890" b="698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2CE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6.75pt;margin-top:12.6pt;width:534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d/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"/>
            </w:pict>
          </mc:Fallback>
        </mc:AlternateContent>
      </w:r>
      <w:r w:rsidRPr="001F5A1C">
        <w:rPr>
          <w:rFonts w:ascii="Arial" w:hAnsi="Arial" w:cs="Arial"/>
          <w:sz w:val="20"/>
          <w:szCs w:val="20"/>
        </w:rPr>
        <w:t>Die Mängelanspruchsfrist beginnt mit dem Tag, an dem die Fertigstellungsmeldung beim SÖR eingeht.</w:t>
      </w:r>
    </w:p>
    <w:p w:rsidR="008E5714" w:rsidRPr="001F5A1C" w:rsidRDefault="008E5714" w:rsidP="005B7D4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F545F" w:rsidRDefault="00641881" w:rsidP="00377EC3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Bei der Über</w:t>
      </w:r>
      <w:r w:rsidR="00E501B9">
        <w:rPr>
          <w:rFonts w:ascii="Arial" w:hAnsi="Arial" w:cs="Arial"/>
        </w:rPr>
        <w:t>nahme der</w:t>
      </w:r>
      <w:r w:rsidR="00AF2ADA" w:rsidRPr="000026BB">
        <w:rPr>
          <w:rFonts w:ascii="Arial" w:hAnsi="Arial" w:cs="Arial"/>
        </w:rPr>
        <w:t xml:space="preserve"> Maßnahme wurde</w:t>
      </w:r>
      <w:r w:rsidR="00E501B9">
        <w:rPr>
          <w:rFonts w:ascii="Arial" w:hAnsi="Arial" w:cs="Arial"/>
        </w:rPr>
        <w:t>n</w:t>
      </w:r>
      <w:r w:rsidR="00AF2ADA" w:rsidRPr="000026BB">
        <w:rPr>
          <w:rFonts w:ascii="Arial" w:hAnsi="Arial" w:cs="Arial"/>
        </w:rPr>
        <w:t xml:space="preserve"> </w:t>
      </w:r>
      <w:r w:rsidR="00E501B9">
        <w:rPr>
          <w:rFonts w:ascii="Arial" w:hAnsi="Arial" w:cs="Arial"/>
        </w:rPr>
        <w:t>keine erkennbaren Mängel festgestellt.</w:t>
      </w:r>
      <w:r w:rsidR="00616033">
        <w:rPr>
          <w:rFonts w:ascii="Arial" w:hAnsi="Arial" w:cs="Arial"/>
        </w:rPr>
        <w:tab/>
      </w:r>
      <w:r w:rsidR="00616033">
        <w:rPr>
          <w:rFonts w:ascii="Arial" w:hAnsi="Arial" w:cs="Arial"/>
        </w:rPr>
        <w:tab/>
      </w:r>
    </w:p>
    <w:p w:rsidR="00773062" w:rsidRDefault="00AF2ADA" w:rsidP="004F545F">
      <w:pPr>
        <w:pStyle w:val="Listenabsatz"/>
        <w:spacing w:after="0" w:line="240" w:lineRule="auto"/>
        <w:ind w:left="284"/>
        <w:rPr>
          <w:rFonts w:ascii="Arial" w:hAnsi="Arial" w:cs="Arial"/>
        </w:rPr>
      </w:pPr>
      <w:r w:rsidRPr="00377EC3">
        <w:rPr>
          <w:rFonts w:ascii="Arial" w:hAnsi="Arial" w:cs="Arial"/>
        </w:rPr>
        <w:lastRenderedPageBreak/>
        <w:t>Servicebetrieb Öffentlicher Raum</w:t>
      </w:r>
      <w:r w:rsidR="00773062" w:rsidRPr="00773062">
        <w:rPr>
          <w:rFonts w:ascii="Arial" w:hAnsi="Arial" w:cs="Arial"/>
        </w:rPr>
        <w:t xml:space="preserve"> </w:t>
      </w:r>
      <w:r w:rsidR="00773062">
        <w:rPr>
          <w:rFonts w:ascii="Arial" w:hAnsi="Arial" w:cs="Arial"/>
        </w:rPr>
        <w:tab/>
      </w:r>
      <w:r w:rsidR="00773062">
        <w:rPr>
          <w:rFonts w:ascii="Arial" w:hAnsi="Arial" w:cs="Arial"/>
        </w:rPr>
        <w:tab/>
        <w:t>Nürnberg, den</w:t>
      </w:r>
      <w:r w:rsidR="00390964">
        <w:rPr>
          <w:rFonts w:ascii="Arial" w:hAnsi="Arial" w:cs="Arial"/>
        </w:rPr>
        <w:t xml:space="preserve"> </w:t>
      </w:r>
      <w:r w:rsidR="00390964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90964" w:rsidRPr="00931A49">
        <w:rPr>
          <w:rFonts w:ascii="Arial" w:hAnsi="Arial" w:cs="Arial"/>
        </w:rPr>
        <w:instrText xml:space="preserve"> FORMTEXT </w:instrText>
      </w:r>
      <w:r w:rsidR="00390964" w:rsidRPr="00931A49">
        <w:rPr>
          <w:rFonts w:ascii="Arial" w:hAnsi="Arial" w:cs="Arial"/>
        </w:rPr>
      </w:r>
      <w:r w:rsidR="00390964" w:rsidRPr="00931A49">
        <w:rPr>
          <w:rFonts w:ascii="Arial" w:hAnsi="Arial" w:cs="Arial"/>
        </w:rPr>
        <w:fldChar w:fldCharType="separate"/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</w:rPr>
        <w:fldChar w:fldCharType="end"/>
      </w:r>
    </w:p>
    <w:p w:rsidR="00773062" w:rsidRDefault="00444F06" w:rsidP="004F545F">
      <w:pPr>
        <w:pStyle w:val="Listenabsatz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F2ADA">
        <w:rPr>
          <w:rFonts w:ascii="Arial" w:hAnsi="Arial" w:cs="Arial"/>
        </w:rPr>
        <w:t>etrieb und Unterhalt</w:t>
      </w:r>
    </w:p>
    <w:p w:rsidR="00390964" w:rsidRPr="00EE7D1C" w:rsidRDefault="00390964" w:rsidP="003909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F2ADA">
        <w:rPr>
          <w:rFonts w:ascii="Arial" w:hAnsi="Arial" w:cs="Arial"/>
        </w:rPr>
        <w:t xml:space="preserve">Bezirk </w:t>
      </w:r>
      <w:r w:rsidRPr="008A5534">
        <w:rPr>
          <w:rFonts w:ascii="Arial" w:hAnsi="Arial" w:cs="Arial"/>
        </w:rPr>
        <w:t>SÖR/2-B/</w:t>
      </w:r>
      <w:r w:rsidR="00F7043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autoText" w:val="Fäßler, Monika"/>
            <w:ddList>
              <w:listEntry w:val=" 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 w:rsidR="00F70437">
        <w:rPr>
          <w:rFonts w:ascii="Arial" w:hAnsi="Arial" w:cs="Arial"/>
        </w:rPr>
        <w:instrText xml:space="preserve"> FORMDROPDOWN </w:instrText>
      </w:r>
      <w:r w:rsidR="0089258F">
        <w:rPr>
          <w:rFonts w:ascii="Arial" w:hAnsi="Arial" w:cs="Arial"/>
        </w:rPr>
      </w:r>
      <w:r w:rsidR="0089258F">
        <w:rPr>
          <w:rFonts w:ascii="Arial" w:hAnsi="Arial" w:cs="Arial"/>
        </w:rPr>
        <w:fldChar w:fldCharType="separate"/>
      </w:r>
      <w:r w:rsidR="00F70437">
        <w:rPr>
          <w:rFonts w:ascii="Arial" w:hAnsi="Arial" w:cs="Arial"/>
        </w:rPr>
        <w:fldChar w:fldCharType="end"/>
      </w:r>
    </w:p>
    <w:p w:rsidR="00AF2ADA" w:rsidRDefault="00C75BBC" w:rsidP="00444F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130175</wp:posOffset>
                </wp:positionV>
                <wp:extent cx="2080895" cy="0"/>
                <wp:effectExtent l="12700" t="10160" r="11430" b="889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0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17A3" id="AutoShape 23" o:spid="_x0000_s1026" type="#_x0000_t32" style="position:absolute;margin-left:274.95pt;margin-top:10.25pt;width:163.8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AH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"/>
            </w:pict>
          </mc:Fallback>
        </mc:AlternateContent>
      </w:r>
      <w:r w:rsidR="00773062">
        <w:rPr>
          <w:rFonts w:ascii="Arial" w:hAnsi="Arial" w:cs="Arial"/>
        </w:rPr>
        <w:tab/>
      </w:r>
      <w:r w:rsidR="00773062">
        <w:rPr>
          <w:rFonts w:ascii="Arial" w:hAnsi="Arial" w:cs="Arial"/>
        </w:rPr>
        <w:tab/>
      </w:r>
      <w:r w:rsidR="00444F06">
        <w:rPr>
          <w:rFonts w:ascii="Arial" w:hAnsi="Arial" w:cs="Arial"/>
        </w:rPr>
        <w:tab/>
      </w:r>
      <w:r w:rsidR="00444F06">
        <w:rPr>
          <w:rFonts w:ascii="Arial" w:hAnsi="Arial" w:cs="Arial"/>
        </w:rPr>
        <w:tab/>
      </w:r>
      <w:r w:rsidR="00444F06">
        <w:rPr>
          <w:rFonts w:ascii="Arial" w:hAnsi="Arial" w:cs="Arial"/>
        </w:rPr>
        <w:tab/>
      </w:r>
      <w:r w:rsidR="00444F06">
        <w:rPr>
          <w:rFonts w:ascii="Arial" w:hAnsi="Arial" w:cs="Arial"/>
        </w:rPr>
        <w:tab/>
      </w:r>
      <w:r w:rsidR="00444F06">
        <w:rPr>
          <w:rFonts w:ascii="Arial" w:hAnsi="Arial" w:cs="Arial"/>
        </w:rPr>
        <w:tab/>
      </w:r>
      <w:r w:rsidR="00AF2ADA">
        <w:rPr>
          <w:rFonts w:ascii="Arial" w:hAnsi="Arial" w:cs="Arial"/>
        </w:rPr>
        <w:t>i.A.</w:t>
      </w:r>
      <w:r w:rsidR="00D95467">
        <w:rPr>
          <w:rFonts w:ascii="Arial" w:hAnsi="Arial" w:cs="Arial"/>
        </w:rPr>
        <w:tab/>
      </w:r>
      <w:r w:rsidR="00D95467">
        <w:rPr>
          <w:rFonts w:ascii="Arial" w:hAnsi="Arial" w:cs="Arial"/>
        </w:rPr>
        <w:tab/>
      </w:r>
      <w:r w:rsidR="00D95467">
        <w:rPr>
          <w:rFonts w:ascii="Arial" w:hAnsi="Arial" w:cs="Arial"/>
        </w:rPr>
        <w:tab/>
      </w:r>
      <w:r w:rsidR="00D95467">
        <w:rPr>
          <w:rFonts w:ascii="Arial" w:hAnsi="Arial" w:cs="Arial"/>
        </w:rPr>
        <w:tab/>
      </w:r>
      <w:r w:rsidR="00D95467">
        <w:rPr>
          <w:rFonts w:ascii="Arial" w:hAnsi="Arial" w:cs="Arial"/>
        </w:rPr>
        <w:tab/>
        <w:t xml:space="preserve">       </w:t>
      </w:r>
      <w:r w:rsidR="00390964">
        <w:rPr>
          <w:rFonts w:ascii="Arial" w:hAnsi="Arial" w:cs="Arial"/>
        </w:rPr>
        <w:t xml:space="preserve">(  </w:t>
      </w:r>
      <w:r w:rsidR="00390964" w:rsidRPr="00931A4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90964" w:rsidRPr="00931A49">
        <w:rPr>
          <w:rFonts w:ascii="Arial" w:hAnsi="Arial" w:cs="Arial"/>
        </w:rPr>
        <w:instrText xml:space="preserve"> FORMTEXT </w:instrText>
      </w:r>
      <w:r w:rsidR="00390964" w:rsidRPr="00931A49">
        <w:rPr>
          <w:rFonts w:ascii="Arial" w:hAnsi="Arial" w:cs="Arial"/>
        </w:rPr>
      </w:r>
      <w:r w:rsidR="00390964" w:rsidRPr="00931A49">
        <w:rPr>
          <w:rFonts w:ascii="Arial" w:hAnsi="Arial" w:cs="Arial"/>
        </w:rPr>
        <w:fldChar w:fldCharType="separate"/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  <w:noProof/>
        </w:rPr>
        <w:t> </w:t>
      </w:r>
      <w:r w:rsidR="00390964" w:rsidRPr="00931A49">
        <w:rPr>
          <w:rFonts w:ascii="Arial" w:hAnsi="Arial" w:cs="Arial"/>
        </w:rPr>
        <w:fldChar w:fldCharType="end"/>
      </w:r>
      <w:r w:rsidR="00390964">
        <w:rPr>
          <w:sz w:val="18"/>
        </w:rPr>
        <w:t xml:space="preserve">  </w:t>
      </w:r>
      <w:r w:rsidR="00DB3501">
        <w:rPr>
          <w:rFonts w:ascii="Arial" w:hAnsi="Arial" w:cs="Arial"/>
        </w:rPr>
        <w:t>)</w:t>
      </w:r>
    </w:p>
    <w:p w:rsidR="00F024A8" w:rsidRDefault="00F024A8" w:rsidP="00444F06">
      <w:pPr>
        <w:spacing w:after="0" w:line="240" w:lineRule="auto"/>
        <w:ind w:left="5672" w:firstLine="709"/>
        <w:rPr>
          <w:rFonts w:ascii="Arial" w:hAnsi="Arial" w:cs="Arial"/>
          <w:b/>
          <w:sz w:val="16"/>
          <w:szCs w:val="16"/>
        </w:rPr>
      </w:pPr>
      <w:r w:rsidRPr="001F5A86">
        <w:rPr>
          <w:rFonts w:ascii="Arial" w:hAnsi="Arial" w:cs="Arial"/>
          <w:sz w:val="16"/>
          <w:szCs w:val="16"/>
        </w:rPr>
        <w:t>Unterschrift Meister</w:t>
      </w:r>
      <w:r w:rsidR="00DB3501" w:rsidRPr="001F5A86">
        <w:rPr>
          <w:rFonts w:ascii="Arial" w:hAnsi="Arial" w:cs="Arial"/>
          <w:sz w:val="16"/>
          <w:szCs w:val="16"/>
        </w:rPr>
        <w:t xml:space="preserve">                </w:t>
      </w:r>
      <w:r w:rsidR="009902F5">
        <w:rPr>
          <w:rFonts w:ascii="Arial" w:hAnsi="Arial" w:cs="Arial"/>
          <w:sz w:val="16"/>
          <w:szCs w:val="16"/>
        </w:rPr>
        <w:t xml:space="preserve">   </w:t>
      </w:r>
      <w:r w:rsidR="00DB3501" w:rsidRPr="001F5A86">
        <w:rPr>
          <w:rFonts w:ascii="Arial" w:hAnsi="Arial" w:cs="Arial"/>
          <w:sz w:val="16"/>
          <w:szCs w:val="16"/>
        </w:rPr>
        <w:t xml:space="preserve">       </w:t>
      </w:r>
      <w:r w:rsidR="00D95467">
        <w:rPr>
          <w:rFonts w:ascii="Arial" w:hAnsi="Arial" w:cs="Arial"/>
          <w:sz w:val="16"/>
          <w:szCs w:val="16"/>
        </w:rPr>
        <w:t xml:space="preserve"> </w:t>
      </w:r>
      <w:r w:rsidR="00DB3501" w:rsidRPr="001F5A86">
        <w:rPr>
          <w:rFonts w:ascii="Arial" w:hAnsi="Arial" w:cs="Arial"/>
          <w:sz w:val="16"/>
          <w:szCs w:val="16"/>
        </w:rPr>
        <w:t xml:space="preserve">   Telefon</w:t>
      </w:r>
    </w:p>
    <w:tbl>
      <w:tblPr>
        <w:tblStyle w:val="Tabellenraster"/>
        <w:tblpPr w:leftFromText="141" w:rightFromText="141" w:vertAnchor="text" w:horzAnchor="margin" w:tblpY="132"/>
        <w:tblW w:w="10490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A13F57" w:rsidTr="00A463BD">
        <w:trPr>
          <w:trHeight w:val="1628"/>
        </w:trPr>
        <w:tc>
          <w:tcPr>
            <w:tcW w:w="4395" w:type="dxa"/>
          </w:tcPr>
          <w:p w:rsidR="00A13F57" w:rsidRDefault="00A13F57" w:rsidP="00A13F57">
            <w:pPr>
              <w:pStyle w:val="TableParagraph"/>
              <w:tabs>
                <w:tab w:val="left" w:pos="447"/>
              </w:tabs>
              <w:ind w:left="318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Eingegangen bei SÖR:</w:t>
            </w:r>
          </w:p>
          <w:p w:rsidR="00A13F57" w:rsidRDefault="00A13F57" w:rsidP="00A13F57">
            <w:pPr>
              <w:pStyle w:val="TableParagraph"/>
              <w:tabs>
                <w:tab w:val="left" w:pos="447"/>
              </w:tabs>
              <w:ind w:left="318"/>
              <w:jc w:val="both"/>
              <w:rPr>
                <w:rFonts w:ascii="Arial" w:hAnsi="Arial" w:cs="Arial"/>
                <w:lang w:val="de-DE"/>
              </w:rPr>
            </w:pPr>
          </w:p>
          <w:p w:rsidR="001F5A1C" w:rsidRDefault="001F5A1C" w:rsidP="00A13F57">
            <w:pPr>
              <w:pStyle w:val="TableParagraph"/>
              <w:tabs>
                <w:tab w:val="left" w:pos="447"/>
              </w:tabs>
              <w:ind w:left="318"/>
              <w:jc w:val="both"/>
              <w:rPr>
                <w:rFonts w:ascii="Arial" w:hAnsi="Arial" w:cs="Arial"/>
                <w:lang w:val="de-DE"/>
              </w:rPr>
            </w:pPr>
          </w:p>
          <w:p w:rsidR="00A13F57" w:rsidRDefault="00337829" w:rsidP="00337829">
            <w:pPr>
              <w:pStyle w:val="TableParagraph"/>
              <w:tabs>
                <w:tab w:val="left" w:pos="447"/>
              </w:tabs>
              <w:ind w:left="318"/>
              <w:jc w:val="center"/>
              <w:rPr>
                <w:rFonts w:ascii="Arial" w:hAnsi="Arial" w:cs="Arial"/>
                <w:lang w:val="de-DE"/>
              </w:rPr>
            </w:pPr>
            <w:r w:rsidRPr="00931A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A49">
              <w:rPr>
                <w:rFonts w:ascii="Arial" w:hAnsi="Arial" w:cs="Arial"/>
              </w:rPr>
              <w:instrText xml:space="preserve"> FORMTEXT </w:instrText>
            </w:r>
            <w:r w:rsidRPr="00931A49">
              <w:rPr>
                <w:rFonts w:ascii="Arial" w:hAnsi="Arial" w:cs="Arial"/>
              </w:rPr>
            </w:r>
            <w:r w:rsidRPr="00931A49">
              <w:rPr>
                <w:rFonts w:ascii="Arial" w:hAnsi="Arial" w:cs="Arial"/>
              </w:rPr>
              <w:fldChar w:fldCharType="separate"/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  <w:noProof/>
              </w:rPr>
              <w:t> </w:t>
            </w:r>
            <w:r w:rsidRPr="00931A49">
              <w:rPr>
                <w:rFonts w:ascii="Arial" w:hAnsi="Arial" w:cs="Arial"/>
              </w:rPr>
              <w:fldChar w:fldCharType="end"/>
            </w:r>
          </w:p>
          <w:p w:rsidR="00A13F57" w:rsidRPr="00A13F57" w:rsidRDefault="00A13F57" w:rsidP="00A13F57">
            <w:pPr>
              <w:pStyle w:val="TableParagraph"/>
              <w:tabs>
                <w:tab w:val="left" w:pos="447"/>
              </w:tabs>
              <w:ind w:left="318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  <w:r w:rsidR="00337829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  <w:r w:rsidR="00337829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Datum</w:t>
            </w:r>
          </w:p>
        </w:tc>
        <w:tc>
          <w:tcPr>
            <w:tcW w:w="6095" w:type="dxa"/>
          </w:tcPr>
          <w:p w:rsidR="00A13F57" w:rsidRPr="00EB07DE" w:rsidRDefault="00A13F57" w:rsidP="00A13F5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Mängelanspruchsfristen:</w:t>
            </w:r>
          </w:p>
          <w:p w:rsidR="00A13F57" w:rsidRDefault="007C2553" w:rsidP="00A13F57">
            <w:pPr>
              <w:rPr>
                <w:rFonts w:ascii="Arial" w:hAnsi="Arial" w:cs="Arial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A13F57">
              <w:rPr>
                <w:rFonts w:ascii="Arial" w:hAnsi="Arial" w:cs="Arial"/>
              </w:rPr>
              <w:t xml:space="preserve">   2 Jahre: Asphaltdeckschicht mind. 2 cm Dicke</w:t>
            </w:r>
          </w:p>
          <w:p w:rsidR="00A13F57" w:rsidRDefault="007C2553" w:rsidP="00A13F57">
            <w:pPr>
              <w:rPr>
                <w:rFonts w:ascii="Arial" w:hAnsi="Arial" w:cs="Arial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</w:t>
            </w:r>
            <w:r w:rsidR="00A13F57">
              <w:rPr>
                <w:rFonts w:ascii="Arial" w:hAnsi="Arial" w:cs="Arial"/>
              </w:rPr>
              <w:t xml:space="preserve"> 3 Jahre: Asphalttragschicht ohne Decke incl. SoB</w:t>
            </w:r>
          </w:p>
          <w:p w:rsidR="00A13F57" w:rsidRDefault="007C2553" w:rsidP="00A13F57">
            <w:pPr>
              <w:rPr>
                <w:rFonts w:ascii="Arial" w:hAnsi="Arial" w:cs="Arial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A13F57">
              <w:rPr>
                <w:rFonts w:ascii="Arial" w:hAnsi="Arial" w:cs="Arial"/>
              </w:rPr>
              <w:t xml:space="preserve">   4 Jahre: Asphaltbefestigung im Vollausbau incl. SoB</w:t>
            </w:r>
          </w:p>
          <w:p w:rsidR="00A13F57" w:rsidRDefault="00A13F57" w:rsidP="00A13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Pflaster- bzw. Plattenbelagsflächen incl. SoB</w:t>
            </w:r>
          </w:p>
          <w:p w:rsidR="00A13F57" w:rsidRDefault="007C2553" w:rsidP="00A30F46">
            <w:pPr>
              <w:rPr>
                <w:rFonts w:ascii="Arial" w:hAnsi="Arial" w:cs="Arial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9258F">
              <w:rPr>
                <w:sz w:val="16"/>
              </w:rPr>
            </w:r>
            <w:r w:rsidR="0089258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A13F57">
              <w:rPr>
                <w:rFonts w:ascii="Arial" w:hAnsi="Arial" w:cs="Arial"/>
              </w:rPr>
              <w:t xml:space="preserve">   5 Jahre: Erdarbeiten</w:t>
            </w:r>
          </w:p>
        </w:tc>
      </w:tr>
    </w:tbl>
    <w:p w:rsidR="00552932" w:rsidRPr="00EB07DE" w:rsidRDefault="00552932" w:rsidP="001F5A1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552932" w:rsidRPr="00EB07DE" w:rsidSect="00252937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C34"/>
    <w:multiLevelType w:val="hybridMultilevel"/>
    <w:tmpl w:val="16C853C4"/>
    <w:lvl w:ilvl="0" w:tplc="0ABABDBC">
      <w:start w:val="1"/>
      <w:numFmt w:val="upperRoman"/>
      <w:lvlText w:val="%1."/>
      <w:lvlJc w:val="left"/>
      <w:pPr>
        <w:ind w:left="446" w:hanging="252"/>
        <w:jc w:val="right"/>
      </w:pPr>
      <w:rPr>
        <w:rFonts w:ascii="Helvetica" w:eastAsia="Helvetica" w:hAnsi="Helvetica" w:cs="Helvetica" w:hint="default"/>
        <w:color w:val="231F20"/>
        <w:spacing w:val="-1"/>
        <w:w w:val="99"/>
        <w:sz w:val="20"/>
        <w:szCs w:val="20"/>
      </w:rPr>
    </w:lvl>
    <w:lvl w:ilvl="1" w:tplc="66567968">
      <w:numFmt w:val="bullet"/>
      <w:lvlText w:val="•"/>
      <w:lvlJc w:val="left"/>
      <w:pPr>
        <w:ind w:left="1041" w:hanging="252"/>
      </w:pPr>
      <w:rPr>
        <w:rFonts w:hint="default"/>
      </w:rPr>
    </w:lvl>
    <w:lvl w:ilvl="2" w:tplc="1B829ABE">
      <w:numFmt w:val="bullet"/>
      <w:lvlText w:val="•"/>
      <w:lvlJc w:val="left"/>
      <w:pPr>
        <w:ind w:left="1642" w:hanging="252"/>
      </w:pPr>
      <w:rPr>
        <w:rFonts w:hint="default"/>
      </w:rPr>
    </w:lvl>
    <w:lvl w:ilvl="3" w:tplc="FEF0D60A">
      <w:numFmt w:val="bullet"/>
      <w:lvlText w:val="•"/>
      <w:lvlJc w:val="left"/>
      <w:pPr>
        <w:ind w:left="2244" w:hanging="252"/>
      </w:pPr>
      <w:rPr>
        <w:rFonts w:hint="default"/>
      </w:rPr>
    </w:lvl>
    <w:lvl w:ilvl="4" w:tplc="CB284F00">
      <w:numFmt w:val="bullet"/>
      <w:lvlText w:val="•"/>
      <w:lvlJc w:val="left"/>
      <w:pPr>
        <w:ind w:left="2845" w:hanging="252"/>
      </w:pPr>
      <w:rPr>
        <w:rFonts w:hint="default"/>
      </w:rPr>
    </w:lvl>
    <w:lvl w:ilvl="5" w:tplc="1C844BE2">
      <w:numFmt w:val="bullet"/>
      <w:lvlText w:val="•"/>
      <w:lvlJc w:val="left"/>
      <w:pPr>
        <w:ind w:left="3446" w:hanging="252"/>
      </w:pPr>
      <w:rPr>
        <w:rFonts w:hint="default"/>
      </w:rPr>
    </w:lvl>
    <w:lvl w:ilvl="6" w:tplc="AF62D704">
      <w:numFmt w:val="bullet"/>
      <w:lvlText w:val="•"/>
      <w:lvlJc w:val="left"/>
      <w:pPr>
        <w:ind w:left="4048" w:hanging="252"/>
      </w:pPr>
      <w:rPr>
        <w:rFonts w:hint="default"/>
      </w:rPr>
    </w:lvl>
    <w:lvl w:ilvl="7" w:tplc="51EC5314">
      <w:numFmt w:val="bullet"/>
      <w:lvlText w:val="•"/>
      <w:lvlJc w:val="left"/>
      <w:pPr>
        <w:ind w:left="4649" w:hanging="252"/>
      </w:pPr>
      <w:rPr>
        <w:rFonts w:hint="default"/>
      </w:rPr>
    </w:lvl>
    <w:lvl w:ilvl="8" w:tplc="957667D6">
      <w:numFmt w:val="bullet"/>
      <w:lvlText w:val="•"/>
      <w:lvlJc w:val="left"/>
      <w:pPr>
        <w:ind w:left="5250" w:hanging="252"/>
      </w:pPr>
      <w:rPr>
        <w:rFonts w:hint="default"/>
      </w:rPr>
    </w:lvl>
  </w:abstractNum>
  <w:abstractNum w:abstractNumId="1" w15:restartNumberingAfterBreak="0">
    <w:nsid w:val="6CAC5A5E"/>
    <w:multiLevelType w:val="hybridMultilevel"/>
    <w:tmpl w:val="810C18BE"/>
    <w:lvl w:ilvl="0" w:tplc="644E5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3E2"/>
    <w:multiLevelType w:val="hybridMultilevel"/>
    <w:tmpl w:val="93B058A2"/>
    <w:lvl w:ilvl="0" w:tplc="D1100CFE">
      <w:numFmt w:val="bullet"/>
      <w:lvlText w:val="-"/>
      <w:lvlJc w:val="left"/>
      <w:pPr>
        <w:ind w:left="559" w:hanging="111"/>
      </w:pPr>
      <w:rPr>
        <w:rFonts w:ascii="Helvetica" w:eastAsia="Helvetica" w:hAnsi="Helvetica" w:cs="Helvetica" w:hint="default"/>
        <w:color w:val="231F20"/>
        <w:w w:val="99"/>
        <w:sz w:val="18"/>
        <w:szCs w:val="18"/>
      </w:rPr>
    </w:lvl>
    <w:lvl w:ilvl="1" w:tplc="CB2C018E">
      <w:numFmt w:val="bullet"/>
      <w:lvlText w:val="•"/>
      <w:lvlJc w:val="left"/>
      <w:pPr>
        <w:ind w:left="882" w:hanging="111"/>
      </w:pPr>
      <w:rPr>
        <w:rFonts w:hint="default"/>
      </w:rPr>
    </w:lvl>
    <w:lvl w:ilvl="2" w:tplc="251E7692">
      <w:numFmt w:val="bullet"/>
      <w:lvlText w:val="•"/>
      <w:lvlJc w:val="left"/>
      <w:pPr>
        <w:ind w:left="1205" w:hanging="111"/>
      </w:pPr>
      <w:rPr>
        <w:rFonts w:hint="default"/>
      </w:rPr>
    </w:lvl>
    <w:lvl w:ilvl="3" w:tplc="4AE805B6">
      <w:numFmt w:val="bullet"/>
      <w:lvlText w:val="•"/>
      <w:lvlJc w:val="left"/>
      <w:pPr>
        <w:ind w:left="1528" w:hanging="111"/>
      </w:pPr>
      <w:rPr>
        <w:rFonts w:hint="default"/>
      </w:rPr>
    </w:lvl>
    <w:lvl w:ilvl="4" w:tplc="7E9CC538">
      <w:numFmt w:val="bullet"/>
      <w:lvlText w:val="•"/>
      <w:lvlJc w:val="left"/>
      <w:pPr>
        <w:ind w:left="1850" w:hanging="111"/>
      </w:pPr>
      <w:rPr>
        <w:rFonts w:hint="default"/>
      </w:rPr>
    </w:lvl>
    <w:lvl w:ilvl="5" w:tplc="79C29C4A">
      <w:numFmt w:val="bullet"/>
      <w:lvlText w:val="•"/>
      <w:lvlJc w:val="left"/>
      <w:pPr>
        <w:ind w:left="2173" w:hanging="111"/>
      </w:pPr>
      <w:rPr>
        <w:rFonts w:hint="default"/>
      </w:rPr>
    </w:lvl>
    <w:lvl w:ilvl="6" w:tplc="442E02FC">
      <w:numFmt w:val="bullet"/>
      <w:lvlText w:val="•"/>
      <w:lvlJc w:val="left"/>
      <w:pPr>
        <w:ind w:left="2496" w:hanging="111"/>
      </w:pPr>
      <w:rPr>
        <w:rFonts w:hint="default"/>
      </w:rPr>
    </w:lvl>
    <w:lvl w:ilvl="7" w:tplc="CF34AA9C">
      <w:numFmt w:val="bullet"/>
      <w:lvlText w:val="•"/>
      <w:lvlJc w:val="left"/>
      <w:pPr>
        <w:ind w:left="2819" w:hanging="111"/>
      </w:pPr>
      <w:rPr>
        <w:rFonts w:hint="default"/>
      </w:rPr>
    </w:lvl>
    <w:lvl w:ilvl="8" w:tplc="91143712">
      <w:numFmt w:val="bullet"/>
      <w:lvlText w:val="•"/>
      <w:lvlJc w:val="left"/>
      <w:pPr>
        <w:ind w:left="3141" w:hanging="111"/>
      </w:pPr>
      <w:rPr>
        <w:rFonts w:hint="default"/>
      </w:rPr>
    </w:lvl>
  </w:abstractNum>
  <w:abstractNum w:abstractNumId="3" w15:restartNumberingAfterBreak="0">
    <w:nsid w:val="7BC45276"/>
    <w:multiLevelType w:val="hybridMultilevel"/>
    <w:tmpl w:val="CC928E0E"/>
    <w:lvl w:ilvl="0" w:tplc="85AEF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aYmwys5YRO0WTHOPy24ZY8tNKDMCRU96qBQ5XtUUIXHUYQWZMwBxDnQ/8Deq92cXmQf6nG2VaR4JDK2URQ++w==" w:salt="9aBjF19KSqnfp7Ex1ptGf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B1"/>
    <w:rsid w:val="000026BB"/>
    <w:rsid w:val="000210DE"/>
    <w:rsid w:val="00025302"/>
    <w:rsid w:val="0007055C"/>
    <w:rsid w:val="000C508C"/>
    <w:rsid w:val="000E5B87"/>
    <w:rsid w:val="000F5259"/>
    <w:rsid w:val="001078EB"/>
    <w:rsid w:val="00154FBA"/>
    <w:rsid w:val="001930A5"/>
    <w:rsid w:val="00194EEB"/>
    <w:rsid w:val="001B7C47"/>
    <w:rsid w:val="001D1AC3"/>
    <w:rsid w:val="001F5A1C"/>
    <w:rsid w:val="001F5A86"/>
    <w:rsid w:val="00220121"/>
    <w:rsid w:val="00221821"/>
    <w:rsid w:val="00230B4F"/>
    <w:rsid w:val="00233F98"/>
    <w:rsid w:val="002456EA"/>
    <w:rsid w:val="00252937"/>
    <w:rsid w:val="00265DBC"/>
    <w:rsid w:val="002A1C62"/>
    <w:rsid w:val="002E3441"/>
    <w:rsid w:val="0030774F"/>
    <w:rsid w:val="00337829"/>
    <w:rsid w:val="00347931"/>
    <w:rsid w:val="00377EC3"/>
    <w:rsid w:val="00390964"/>
    <w:rsid w:val="003C49EA"/>
    <w:rsid w:val="004314C8"/>
    <w:rsid w:val="00444F06"/>
    <w:rsid w:val="004963CD"/>
    <w:rsid w:val="004A5A3A"/>
    <w:rsid w:val="004B4FB2"/>
    <w:rsid w:val="004F545F"/>
    <w:rsid w:val="00500F58"/>
    <w:rsid w:val="00552932"/>
    <w:rsid w:val="005A2E7C"/>
    <w:rsid w:val="005A6C76"/>
    <w:rsid w:val="005B6026"/>
    <w:rsid w:val="005B7D44"/>
    <w:rsid w:val="005C7C7C"/>
    <w:rsid w:val="005E506B"/>
    <w:rsid w:val="005F552A"/>
    <w:rsid w:val="005F5D95"/>
    <w:rsid w:val="00604D4E"/>
    <w:rsid w:val="00616033"/>
    <w:rsid w:val="006352CB"/>
    <w:rsid w:val="00636E01"/>
    <w:rsid w:val="00641881"/>
    <w:rsid w:val="00645F7A"/>
    <w:rsid w:val="00667E8D"/>
    <w:rsid w:val="00676055"/>
    <w:rsid w:val="006B3618"/>
    <w:rsid w:val="007315DF"/>
    <w:rsid w:val="00767100"/>
    <w:rsid w:val="00773062"/>
    <w:rsid w:val="0079106F"/>
    <w:rsid w:val="00793E49"/>
    <w:rsid w:val="007A5181"/>
    <w:rsid w:val="007C2553"/>
    <w:rsid w:val="0089258F"/>
    <w:rsid w:val="008A5534"/>
    <w:rsid w:val="008E0A9C"/>
    <w:rsid w:val="008E5714"/>
    <w:rsid w:val="0091508F"/>
    <w:rsid w:val="00930805"/>
    <w:rsid w:val="00931A49"/>
    <w:rsid w:val="009328C6"/>
    <w:rsid w:val="00936CF2"/>
    <w:rsid w:val="009557BD"/>
    <w:rsid w:val="00975B8D"/>
    <w:rsid w:val="00982D1D"/>
    <w:rsid w:val="009902F5"/>
    <w:rsid w:val="009A7007"/>
    <w:rsid w:val="009B4AEF"/>
    <w:rsid w:val="00A113C6"/>
    <w:rsid w:val="00A13F57"/>
    <w:rsid w:val="00A30F46"/>
    <w:rsid w:val="00A73E96"/>
    <w:rsid w:val="00AA1C19"/>
    <w:rsid w:val="00AB04AA"/>
    <w:rsid w:val="00AB0662"/>
    <w:rsid w:val="00AF2ADA"/>
    <w:rsid w:val="00B55E66"/>
    <w:rsid w:val="00B60469"/>
    <w:rsid w:val="00B70447"/>
    <w:rsid w:val="00BD2FA9"/>
    <w:rsid w:val="00C04756"/>
    <w:rsid w:val="00C228AE"/>
    <w:rsid w:val="00C377E3"/>
    <w:rsid w:val="00C75BBC"/>
    <w:rsid w:val="00CC62DC"/>
    <w:rsid w:val="00CD1394"/>
    <w:rsid w:val="00CE4FB1"/>
    <w:rsid w:val="00D13010"/>
    <w:rsid w:val="00D1366A"/>
    <w:rsid w:val="00D24A11"/>
    <w:rsid w:val="00D707C9"/>
    <w:rsid w:val="00D86CA6"/>
    <w:rsid w:val="00D95467"/>
    <w:rsid w:val="00DB3501"/>
    <w:rsid w:val="00DD04D8"/>
    <w:rsid w:val="00E201A1"/>
    <w:rsid w:val="00E501B9"/>
    <w:rsid w:val="00E54B0F"/>
    <w:rsid w:val="00E63ECE"/>
    <w:rsid w:val="00E9163B"/>
    <w:rsid w:val="00EA3784"/>
    <w:rsid w:val="00EA57E9"/>
    <w:rsid w:val="00EA7796"/>
    <w:rsid w:val="00EB07DE"/>
    <w:rsid w:val="00EB1490"/>
    <w:rsid w:val="00EE5760"/>
    <w:rsid w:val="00EE7D1C"/>
    <w:rsid w:val="00EF5862"/>
    <w:rsid w:val="00F024A8"/>
    <w:rsid w:val="00F674F6"/>
    <w:rsid w:val="00F70437"/>
    <w:rsid w:val="00F87576"/>
    <w:rsid w:val="00FA3A3F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0B4"/>
  <w15:docId w15:val="{4E7DFC51-5855-4632-A8B3-70A8C40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3E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FB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571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36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36CF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table" w:styleId="Tabellenraster">
    <w:name w:val="Table Grid"/>
    <w:basedOn w:val="NormaleTabelle"/>
    <w:uiPriority w:val="59"/>
    <w:rsid w:val="00D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931AC-239E-4A53-A201-2AA5634F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Nürnberg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FaesslerMonika</dc:creator>
  <cp:lastModifiedBy>Fäßler, Monika</cp:lastModifiedBy>
  <cp:revision>4</cp:revision>
  <cp:lastPrinted>2024-03-05T12:41:00Z</cp:lastPrinted>
  <dcterms:created xsi:type="dcterms:W3CDTF">2025-07-22T10:23:00Z</dcterms:created>
  <dcterms:modified xsi:type="dcterms:W3CDTF">2025-07-22T11:16:00Z</dcterms:modified>
</cp:coreProperties>
</file>